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6779D" w14:textId="6557CD83" w:rsidR="005B2CB5" w:rsidRDefault="00E91E74" w:rsidP="00204B7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  <w:u w:val="single"/>
        </w:rPr>
      </w:pPr>
      <w:r w:rsidRPr="00204B75">
        <w:rPr>
          <w:rFonts w:cs="Arial"/>
          <w:b/>
          <w:bCs/>
          <w:sz w:val="24"/>
          <w:szCs w:val="24"/>
          <w:u w:val="single"/>
        </w:rPr>
        <w:t>Research Advisory Committee</w:t>
      </w:r>
      <w:r w:rsidR="001B2C6C">
        <w:rPr>
          <w:rFonts w:cs="Arial"/>
          <w:b/>
          <w:bCs/>
          <w:sz w:val="24"/>
          <w:szCs w:val="24"/>
          <w:u w:val="single"/>
        </w:rPr>
        <w:t xml:space="preserve"> (RAC)</w:t>
      </w:r>
      <w:r w:rsidRPr="00204B75">
        <w:rPr>
          <w:rFonts w:cs="Arial"/>
          <w:b/>
          <w:bCs/>
          <w:sz w:val="24"/>
          <w:szCs w:val="24"/>
          <w:u w:val="single"/>
        </w:rPr>
        <w:t xml:space="preserve"> </w:t>
      </w:r>
    </w:p>
    <w:p w14:paraId="1679EBC7" w14:textId="09636648" w:rsidR="00283132" w:rsidRPr="00204B75" w:rsidRDefault="005B2CB5" w:rsidP="00204B7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F</w:t>
      </w:r>
      <w:r w:rsidR="00E91E74" w:rsidRPr="00204B75">
        <w:rPr>
          <w:rFonts w:cs="Arial"/>
          <w:b/>
          <w:bCs/>
          <w:sz w:val="24"/>
          <w:szCs w:val="24"/>
          <w:u w:val="single"/>
        </w:rPr>
        <w:t xml:space="preserve">unctions </w:t>
      </w:r>
      <w:r w:rsidR="00204B75">
        <w:rPr>
          <w:rFonts w:cs="Arial"/>
          <w:b/>
          <w:bCs/>
          <w:sz w:val="24"/>
          <w:szCs w:val="24"/>
          <w:u w:val="single"/>
        </w:rPr>
        <w:t xml:space="preserve">and </w:t>
      </w:r>
      <w:r w:rsidR="00204B75">
        <w:rPr>
          <w:b/>
          <w:bCs/>
          <w:sz w:val="24"/>
          <w:szCs w:val="24"/>
          <w:u w:val="single"/>
        </w:rPr>
        <w:t>g</w:t>
      </w:r>
      <w:r w:rsidR="00BB2E04" w:rsidRPr="00204B75">
        <w:rPr>
          <w:b/>
          <w:bCs/>
          <w:sz w:val="24"/>
          <w:szCs w:val="24"/>
          <w:u w:val="single"/>
        </w:rPr>
        <w:t>uidelines</w:t>
      </w:r>
      <w:r w:rsidR="007021F6" w:rsidRPr="00204B75">
        <w:rPr>
          <w:b/>
          <w:bCs/>
          <w:sz w:val="24"/>
          <w:szCs w:val="24"/>
          <w:u w:val="single"/>
        </w:rPr>
        <w:t xml:space="preserve"> for Nomination of </w:t>
      </w:r>
      <w:r w:rsidR="003B71A6" w:rsidRPr="00204B75">
        <w:rPr>
          <w:b/>
          <w:bCs/>
          <w:sz w:val="24"/>
          <w:szCs w:val="24"/>
          <w:u w:val="single"/>
        </w:rPr>
        <w:t>Members for a Ph.D. Scholar</w:t>
      </w:r>
    </w:p>
    <w:p w14:paraId="7A77CD1E" w14:textId="77777777" w:rsidR="00E91E74" w:rsidRPr="003B71A6" w:rsidRDefault="00E91E74" w:rsidP="00E91E74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063B6670" w14:textId="0BF8D424" w:rsidR="00C739E6" w:rsidRPr="000854D8" w:rsidRDefault="00C739E6" w:rsidP="007021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854D8">
        <w:rPr>
          <w:rFonts w:cs="Arial"/>
          <w:sz w:val="20"/>
          <w:szCs w:val="20"/>
        </w:rPr>
        <w:t>There shall be a Research Advisory Committee for</w:t>
      </w:r>
      <w:r w:rsidR="00460FE1" w:rsidRPr="000854D8">
        <w:rPr>
          <w:rFonts w:cs="Arial"/>
          <w:sz w:val="20"/>
          <w:szCs w:val="20"/>
        </w:rPr>
        <w:t xml:space="preserve"> </w:t>
      </w:r>
      <w:r w:rsidRPr="000854D8">
        <w:rPr>
          <w:rFonts w:cs="Arial"/>
          <w:sz w:val="20"/>
          <w:szCs w:val="20"/>
        </w:rPr>
        <w:t>each Ph.D. scholar. The Research Supervisor of the Ph.D. scholar concerned shall be the Convener of this</w:t>
      </w:r>
      <w:r w:rsidR="00460FE1" w:rsidRPr="000854D8">
        <w:rPr>
          <w:rFonts w:cs="Arial"/>
          <w:sz w:val="20"/>
          <w:szCs w:val="20"/>
        </w:rPr>
        <w:t xml:space="preserve"> </w:t>
      </w:r>
      <w:r w:rsidRPr="000854D8">
        <w:rPr>
          <w:rFonts w:cs="Arial"/>
          <w:sz w:val="20"/>
          <w:szCs w:val="20"/>
        </w:rPr>
        <w:t>committee, and this committee shall have the following responsibilities:</w:t>
      </w:r>
    </w:p>
    <w:p w14:paraId="2FD59674" w14:textId="6A0B71EA" w:rsidR="00C739E6" w:rsidRPr="000854D8" w:rsidRDefault="00C739E6" w:rsidP="007021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854D8">
        <w:rPr>
          <w:rFonts w:cs="Arial"/>
          <w:sz w:val="20"/>
          <w:szCs w:val="20"/>
        </w:rPr>
        <w:t xml:space="preserve">To review the research proposal </w:t>
      </w:r>
      <w:r w:rsidR="00995551">
        <w:rPr>
          <w:rFonts w:cs="Arial"/>
          <w:sz w:val="20"/>
          <w:szCs w:val="20"/>
        </w:rPr>
        <w:t xml:space="preserve">based on </w:t>
      </w:r>
      <w:r w:rsidR="005C58AA">
        <w:rPr>
          <w:rFonts w:cs="Arial"/>
          <w:sz w:val="20"/>
          <w:szCs w:val="20"/>
        </w:rPr>
        <w:t xml:space="preserve">its </w:t>
      </w:r>
      <w:r w:rsidR="00995551">
        <w:rPr>
          <w:rFonts w:cs="Arial"/>
          <w:sz w:val="20"/>
          <w:szCs w:val="20"/>
        </w:rPr>
        <w:t>value, originality, quality</w:t>
      </w:r>
      <w:r w:rsidR="00995551" w:rsidRPr="000854D8">
        <w:rPr>
          <w:rFonts w:cs="Arial"/>
          <w:sz w:val="20"/>
          <w:szCs w:val="20"/>
        </w:rPr>
        <w:t xml:space="preserve"> </w:t>
      </w:r>
      <w:r w:rsidRPr="000854D8">
        <w:rPr>
          <w:rFonts w:cs="Arial"/>
          <w:sz w:val="20"/>
          <w:szCs w:val="20"/>
        </w:rPr>
        <w:t>and finalize the topic of research.</w:t>
      </w:r>
    </w:p>
    <w:p w14:paraId="17F0DFEC" w14:textId="36675CF4" w:rsidR="00C739E6" w:rsidRDefault="00C739E6" w:rsidP="007021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46CCA">
        <w:rPr>
          <w:rFonts w:cs="Arial"/>
          <w:sz w:val="20"/>
          <w:szCs w:val="20"/>
        </w:rPr>
        <w:t>To guide the Ph.D. scholar in developing the study design and methodology of research</w:t>
      </w:r>
      <w:r w:rsidR="00046CCA">
        <w:rPr>
          <w:rFonts w:cs="Arial"/>
          <w:sz w:val="20"/>
          <w:szCs w:val="20"/>
        </w:rPr>
        <w:t xml:space="preserve"> </w:t>
      </w:r>
      <w:r w:rsidRPr="00046CCA">
        <w:rPr>
          <w:rFonts w:cs="Arial"/>
          <w:sz w:val="20"/>
          <w:szCs w:val="20"/>
        </w:rPr>
        <w:t>and identify the course(s) that he/she may have to do.</w:t>
      </w:r>
    </w:p>
    <w:p w14:paraId="68CF90B0" w14:textId="74FAF127" w:rsidR="00EC28AD" w:rsidRPr="00046CCA" w:rsidRDefault="00EC28AD" w:rsidP="007021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To provide specific recommendations/suggestions/opinions</w:t>
      </w:r>
      <w:r w:rsidR="00983017">
        <w:rPr>
          <w:rFonts w:cs="Arial"/>
          <w:sz w:val="20"/>
          <w:szCs w:val="20"/>
        </w:rPr>
        <w:t>/remarks</w:t>
      </w:r>
      <w:r w:rsidR="00341952">
        <w:rPr>
          <w:rFonts w:cs="Arial"/>
          <w:sz w:val="20"/>
          <w:szCs w:val="20"/>
        </w:rPr>
        <w:t>/comments</w:t>
      </w:r>
      <w:r w:rsidR="00B920F3">
        <w:rPr>
          <w:rFonts w:cs="Arial"/>
          <w:sz w:val="20"/>
          <w:szCs w:val="20"/>
        </w:rPr>
        <w:t xml:space="preserve"> </w:t>
      </w:r>
      <w:r w:rsidR="00E02BD4">
        <w:rPr>
          <w:rFonts w:cs="Arial"/>
          <w:sz w:val="20"/>
          <w:szCs w:val="20"/>
        </w:rPr>
        <w:t xml:space="preserve">and expected progress </w:t>
      </w:r>
      <w:r w:rsidR="00901AA4">
        <w:rPr>
          <w:rFonts w:cs="Arial"/>
          <w:sz w:val="20"/>
          <w:szCs w:val="20"/>
        </w:rPr>
        <w:t xml:space="preserve">before </w:t>
      </w:r>
      <w:r w:rsidR="00E02BD4">
        <w:rPr>
          <w:rFonts w:cs="Arial"/>
          <w:sz w:val="20"/>
          <w:szCs w:val="20"/>
        </w:rPr>
        <w:t xml:space="preserve">the next meet </w:t>
      </w:r>
      <w:r>
        <w:rPr>
          <w:rFonts w:cs="Arial"/>
          <w:sz w:val="20"/>
          <w:szCs w:val="20"/>
        </w:rPr>
        <w:t>to the Ph.D. scholar</w:t>
      </w:r>
      <w:r w:rsidR="00370BCE">
        <w:rPr>
          <w:rFonts w:cs="Arial"/>
          <w:sz w:val="20"/>
          <w:szCs w:val="20"/>
        </w:rPr>
        <w:t>.</w:t>
      </w:r>
      <w:r w:rsidR="00B920F3">
        <w:rPr>
          <w:rFonts w:cs="Arial"/>
          <w:sz w:val="20"/>
          <w:szCs w:val="20"/>
        </w:rPr>
        <w:t xml:space="preserve"> </w:t>
      </w:r>
    </w:p>
    <w:p w14:paraId="0ECB1FAD" w14:textId="77FA0E6B" w:rsidR="00C739E6" w:rsidRPr="00BF6915" w:rsidRDefault="00C739E6" w:rsidP="00E41B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BF6915">
        <w:rPr>
          <w:rFonts w:cs="Arial"/>
          <w:sz w:val="20"/>
          <w:szCs w:val="20"/>
        </w:rPr>
        <w:t>To periodically review and assist in the progress of the research work</w:t>
      </w:r>
      <w:r w:rsidR="000D0D41" w:rsidRPr="00BF6915">
        <w:rPr>
          <w:rFonts w:cs="Arial"/>
          <w:sz w:val="20"/>
          <w:szCs w:val="20"/>
        </w:rPr>
        <w:t xml:space="preserve"> </w:t>
      </w:r>
      <w:r w:rsidRPr="00BF6915">
        <w:rPr>
          <w:rFonts w:cs="Arial"/>
          <w:sz w:val="20"/>
          <w:szCs w:val="20"/>
        </w:rPr>
        <w:t>of the Ph.D. scholar.</w:t>
      </w:r>
    </w:p>
    <w:p w14:paraId="6E388105" w14:textId="0A985D49" w:rsidR="003B3A90" w:rsidRDefault="003B3A90" w:rsidP="007021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To review comprehensive exam, synopsis, thesis and final viva-voce </w:t>
      </w:r>
      <w:r w:rsidR="00D0164A">
        <w:rPr>
          <w:rFonts w:cs="Arial"/>
          <w:sz w:val="20"/>
          <w:szCs w:val="20"/>
        </w:rPr>
        <w:t>of the Ph.D. scholar.</w:t>
      </w:r>
    </w:p>
    <w:p w14:paraId="36DB213D" w14:textId="77777777" w:rsidR="00A860E3" w:rsidRDefault="00A860E3" w:rsidP="00A860E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14:paraId="607A63C5" w14:textId="6D4C6817" w:rsidR="00124A3E" w:rsidRDefault="00906829" w:rsidP="007021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 the </w:t>
      </w:r>
      <w:r w:rsidR="001E5834">
        <w:rPr>
          <w:rFonts w:cs="Arial"/>
          <w:sz w:val="20"/>
          <w:szCs w:val="20"/>
        </w:rPr>
        <w:t>months of</w:t>
      </w:r>
      <w:r w:rsidR="00B23815">
        <w:rPr>
          <w:rFonts w:cs="Arial"/>
          <w:sz w:val="20"/>
          <w:szCs w:val="20"/>
        </w:rPr>
        <w:t xml:space="preserve"> June and </w:t>
      </w:r>
      <w:r>
        <w:rPr>
          <w:rFonts w:cs="Arial"/>
          <w:sz w:val="20"/>
          <w:szCs w:val="20"/>
        </w:rPr>
        <w:t>December of each year</w:t>
      </w:r>
      <w:r w:rsidR="00C739E6" w:rsidRPr="00FD5FCE">
        <w:rPr>
          <w:rFonts w:cs="Arial"/>
          <w:sz w:val="20"/>
          <w:szCs w:val="20"/>
        </w:rPr>
        <w:t>, a Ph.D. scholar shall appear before the Research Advisory Committee to make a</w:t>
      </w:r>
      <w:r w:rsidR="00FD5FCE" w:rsidRPr="00FD5FCE">
        <w:rPr>
          <w:rFonts w:cs="Arial"/>
          <w:sz w:val="20"/>
          <w:szCs w:val="20"/>
        </w:rPr>
        <w:t xml:space="preserve"> </w:t>
      </w:r>
      <w:r w:rsidR="00C739E6" w:rsidRPr="00FD5FCE">
        <w:rPr>
          <w:rFonts w:cs="Arial"/>
          <w:sz w:val="20"/>
          <w:szCs w:val="20"/>
        </w:rPr>
        <w:t>presentation and submit a brief report on the progress of his/her work for evaluation and further guidance. The</w:t>
      </w:r>
      <w:r w:rsidR="00046CCA" w:rsidRPr="00FD5FCE">
        <w:rPr>
          <w:rFonts w:cs="Arial"/>
          <w:sz w:val="20"/>
          <w:szCs w:val="20"/>
        </w:rPr>
        <w:t xml:space="preserve"> </w:t>
      </w:r>
      <w:r w:rsidR="00C739E6" w:rsidRPr="00FD5FCE">
        <w:rPr>
          <w:rFonts w:cs="Arial"/>
          <w:sz w:val="20"/>
          <w:szCs w:val="20"/>
        </w:rPr>
        <w:t>Research Advisory Committee shall submit its recommendations along with a copy of Ph.D. scholar’s</w:t>
      </w:r>
      <w:r w:rsidR="00124A3E" w:rsidRPr="00FD5FCE">
        <w:rPr>
          <w:rFonts w:cs="Arial"/>
          <w:sz w:val="20"/>
          <w:szCs w:val="20"/>
        </w:rPr>
        <w:t xml:space="preserve"> </w:t>
      </w:r>
      <w:r w:rsidR="00C739E6" w:rsidRPr="00FD5FCE">
        <w:rPr>
          <w:rFonts w:cs="Arial"/>
          <w:sz w:val="20"/>
          <w:szCs w:val="20"/>
        </w:rPr>
        <w:t xml:space="preserve">progress report to </w:t>
      </w:r>
      <w:r w:rsidR="0049468F">
        <w:rPr>
          <w:rFonts w:cs="Arial"/>
          <w:sz w:val="20"/>
          <w:szCs w:val="20"/>
        </w:rPr>
        <w:t>the Centre for Research</w:t>
      </w:r>
      <w:r w:rsidR="00C739E6" w:rsidRPr="00FD5FCE">
        <w:rPr>
          <w:rFonts w:cs="Arial"/>
          <w:sz w:val="20"/>
          <w:szCs w:val="20"/>
        </w:rPr>
        <w:t>. A copy of such recommendations shall also</w:t>
      </w:r>
      <w:r w:rsidR="00124A3E" w:rsidRPr="00FD5FCE">
        <w:rPr>
          <w:rFonts w:cs="Arial"/>
          <w:sz w:val="20"/>
          <w:szCs w:val="20"/>
        </w:rPr>
        <w:t xml:space="preserve"> </w:t>
      </w:r>
      <w:r w:rsidR="00C739E6" w:rsidRPr="00FD5FCE">
        <w:rPr>
          <w:rFonts w:cs="Arial"/>
          <w:sz w:val="20"/>
          <w:szCs w:val="20"/>
        </w:rPr>
        <w:t>be provided to the Ph.D. scholar.</w:t>
      </w:r>
    </w:p>
    <w:p w14:paraId="0F96F695" w14:textId="77777777" w:rsidR="00A860E3" w:rsidRPr="00FD5FCE" w:rsidRDefault="00A860E3" w:rsidP="00A860E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14:paraId="62FF77D1" w14:textId="205B1B00" w:rsidR="00BB2E04" w:rsidRPr="000D7ECE" w:rsidRDefault="00C739E6" w:rsidP="007021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124A3E">
        <w:rPr>
          <w:rFonts w:cs="Arial"/>
          <w:sz w:val="20"/>
          <w:szCs w:val="20"/>
        </w:rPr>
        <w:t>In case the progress of the Ph.D. scholar is unsatisfactory, the Research Advisory Committee shall record</w:t>
      </w:r>
      <w:r w:rsidR="00124A3E" w:rsidRPr="00124A3E">
        <w:rPr>
          <w:rFonts w:cs="Arial"/>
          <w:sz w:val="20"/>
          <w:szCs w:val="20"/>
        </w:rPr>
        <w:t xml:space="preserve"> </w:t>
      </w:r>
      <w:r w:rsidRPr="00124A3E">
        <w:rPr>
          <w:rFonts w:cs="Arial"/>
          <w:sz w:val="20"/>
          <w:szCs w:val="20"/>
        </w:rPr>
        <w:t>the reasons for the same and suggest corrective measures. If the Ph.D. scholar fails to implement these</w:t>
      </w:r>
      <w:r w:rsidR="00124A3E" w:rsidRPr="00124A3E">
        <w:rPr>
          <w:rFonts w:cs="Arial"/>
          <w:sz w:val="20"/>
          <w:szCs w:val="20"/>
        </w:rPr>
        <w:t xml:space="preserve"> </w:t>
      </w:r>
      <w:r w:rsidRPr="00124A3E">
        <w:rPr>
          <w:rFonts w:cs="Arial"/>
          <w:sz w:val="20"/>
          <w:szCs w:val="20"/>
        </w:rPr>
        <w:t>corrective measures, the Research Advisory Committee may recommend, with specific reasons, the</w:t>
      </w:r>
      <w:r w:rsidR="00124A3E" w:rsidRPr="00124A3E">
        <w:rPr>
          <w:rFonts w:cs="Arial"/>
          <w:sz w:val="20"/>
          <w:szCs w:val="20"/>
        </w:rPr>
        <w:t xml:space="preserve"> </w:t>
      </w:r>
      <w:r w:rsidRPr="00124A3E">
        <w:rPr>
          <w:rFonts w:cs="Arial"/>
          <w:sz w:val="20"/>
          <w:szCs w:val="20"/>
        </w:rPr>
        <w:t>cancellation of the registration of the Ph.D. scholar from the Ph.D. programme.</w:t>
      </w:r>
    </w:p>
    <w:p w14:paraId="7C08C0B8" w14:textId="77777777" w:rsidR="000D7ECE" w:rsidRDefault="000D7ECE" w:rsidP="000D7EC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</w:p>
    <w:p w14:paraId="6FE7731F" w14:textId="2D1A8AC4" w:rsidR="00DA3552" w:rsidRPr="00E27DDD" w:rsidRDefault="000F3DEC" w:rsidP="00B355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E27DDD">
        <w:rPr>
          <w:rFonts w:cs="Arial"/>
          <w:sz w:val="20"/>
          <w:szCs w:val="20"/>
        </w:rPr>
        <w:t xml:space="preserve">The Research Advisory Committee shall consist of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80"/>
        <w:gridCol w:w="1946"/>
      </w:tblGrid>
      <w:tr w:rsidR="00D70D9B" w:rsidRPr="00C81607" w14:paraId="7479072A" w14:textId="77777777" w:rsidTr="00197BC4">
        <w:trPr>
          <w:jc w:val="center"/>
        </w:trPr>
        <w:tc>
          <w:tcPr>
            <w:tcW w:w="4380" w:type="dxa"/>
            <w:vAlign w:val="center"/>
          </w:tcPr>
          <w:p w14:paraId="45A5099A" w14:textId="5FD539C0" w:rsidR="00D70D9B" w:rsidRPr="00C81607" w:rsidRDefault="00D70D9B" w:rsidP="00C8160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81607">
              <w:rPr>
                <w:rFonts w:cs="Arial"/>
                <w:sz w:val="20"/>
                <w:szCs w:val="20"/>
              </w:rPr>
              <w:t>Supervisor</w:t>
            </w:r>
          </w:p>
        </w:tc>
        <w:tc>
          <w:tcPr>
            <w:tcW w:w="1946" w:type="dxa"/>
            <w:vAlign w:val="center"/>
          </w:tcPr>
          <w:p w14:paraId="676E4238" w14:textId="063B4F0D" w:rsidR="00D70D9B" w:rsidRPr="00C81607" w:rsidRDefault="00D70D9B" w:rsidP="00C8160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81607">
              <w:rPr>
                <w:rFonts w:cs="Arial"/>
                <w:sz w:val="20"/>
                <w:szCs w:val="20"/>
              </w:rPr>
              <w:t>Convener</w:t>
            </w:r>
          </w:p>
        </w:tc>
      </w:tr>
      <w:tr w:rsidR="00D70D9B" w:rsidRPr="00C81607" w14:paraId="4485C179" w14:textId="77777777" w:rsidTr="00197BC4">
        <w:trPr>
          <w:jc w:val="center"/>
        </w:trPr>
        <w:tc>
          <w:tcPr>
            <w:tcW w:w="4380" w:type="dxa"/>
            <w:vAlign w:val="center"/>
          </w:tcPr>
          <w:p w14:paraId="6214CB4B" w14:textId="4D9DABEE" w:rsidR="00D70D9B" w:rsidRPr="00C81607" w:rsidRDefault="00D70D9B" w:rsidP="00C8160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81607">
              <w:rPr>
                <w:rFonts w:cs="Arial"/>
                <w:sz w:val="20"/>
                <w:szCs w:val="20"/>
              </w:rPr>
              <w:t>Co-Supervisor (If applicable)</w:t>
            </w:r>
          </w:p>
        </w:tc>
        <w:tc>
          <w:tcPr>
            <w:tcW w:w="1946" w:type="dxa"/>
            <w:vAlign w:val="center"/>
          </w:tcPr>
          <w:p w14:paraId="52C7F1F5" w14:textId="37CB4CE5" w:rsidR="00D70D9B" w:rsidRPr="00C81607" w:rsidRDefault="00D70D9B" w:rsidP="00C8160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81607">
              <w:rPr>
                <w:rFonts w:cs="Arial"/>
                <w:sz w:val="20"/>
                <w:szCs w:val="20"/>
              </w:rPr>
              <w:t>Member</w:t>
            </w:r>
          </w:p>
        </w:tc>
      </w:tr>
      <w:tr w:rsidR="00D70D9B" w:rsidRPr="00C81607" w14:paraId="3ADE09DA" w14:textId="77777777" w:rsidTr="00197BC4">
        <w:trPr>
          <w:jc w:val="center"/>
        </w:trPr>
        <w:tc>
          <w:tcPr>
            <w:tcW w:w="4380" w:type="dxa"/>
            <w:vAlign w:val="center"/>
          </w:tcPr>
          <w:p w14:paraId="5A5C2575" w14:textId="06C81A9F" w:rsidR="00D70D9B" w:rsidRPr="00C81607" w:rsidRDefault="00D70D9B" w:rsidP="00C8160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81607">
              <w:rPr>
                <w:rFonts w:cs="Arial"/>
                <w:sz w:val="20"/>
                <w:szCs w:val="20"/>
              </w:rPr>
              <w:t>One Subject Expert</w:t>
            </w:r>
            <w:r w:rsidR="00717700">
              <w:rPr>
                <w:rFonts w:cs="Arial"/>
                <w:sz w:val="20"/>
                <w:szCs w:val="20"/>
              </w:rPr>
              <w:t xml:space="preserve"> from DSU</w:t>
            </w:r>
            <w:r w:rsidR="00074421">
              <w:rPr>
                <w:rFonts w:cs="Arial"/>
                <w:sz w:val="20"/>
                <w:szCs w:val="20"/>
              </w:rPr>
              <w:t>, Trichy</w:t>
            </w:r>
          </w:p>
        </w:tc>
        <w:tc>
          <w:tcPr>
            <w:tcW w:w="1946" w:type="dxa"/>
            <w:vAlign w:val="center"/>
          </w:tcPr>
          <w:p w14:paraId="1C15E5ED" w14:textId="57C6B6F4" w:rsidR="00D70D9B" w:rsidRPr="00C81607" w:rsidRDefault="00197BC4" w:rsidP="00C8160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Internal </w:t>
            </w:r>
            <w:r w:rsidR="00D70D9B" w:rsidRPr="00C81607">
              <w:rPr>
                <w:rFonts w:cs="Arial"/>
                <w:sz w:val="20"/>
                <w:szCs w:val="20"/>
              </w:rPr>
              <w:t>Member</w:t>
            </w:r>
          </w:p>
        </w:tc>
      </w:tr>
      <w:tr w:rsidR="00D70D9B" w:rsidRPr="00C81607" w14:paraId="4E813204" w14:textId="77777777" w:rsidTr="00197BC4">
        <w:trPr>
          <w:jc w:val="center"/>
        </w:trPr>
        <w:tc>
          <w:tcPr>
            <w:tcW w:w="4380" w:type="dxa"/>
            <w:vAlign w:val="center"/>
          </w:tcPr>
          <w:p w14:paraId="732CCE9A" w14:textId="6AF32A0B" w:rsidR="00D70D9B" w:rsidRPr="00C81607" w:rsidRDefault="00D70D9B" w:rsidP="001D445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81607">
              <w:rPr>
                <w:rFonts w:cs="Arial"/>
                <w:sz w:val="20"/>
                <w:szCs w:val="20"/>
              </w:rPr>
              <w:t xml:space="preserve">One </w:t>
            </w:r>
            <w:r w:rsidR="00E00230">
              <w:rPr>
                <w:rFonts w:cs="Arial"/>
                <w:sz w:val="20"/>
                <w:szCs w:val="20"/>
              </w:rPr>
              <w:t xml:space="preserve">Subject </w:t>
            </w:r>
            <w:bookmarkStart w:id="0" w:name="_GoBack"/>
            <w:bookmarkEnd w:id="0"/>
            <w:r w:rsidRPr="00C81607">
              <w:rPr>
                <w:rFonts w:cs="Arial"/>
                <w:sz w:val="20"/>
                <w:szCs w:val="20"/>
              </w:rPr>
              <w:t xml:space="preserve">expert from outside </w:t>
            </w:r>
            <w:r w:rsidR="001D445F">
              <w:rPr>
                <w:rFonts w:cs="Arial"/>
                <w:sz w:val="20"/>
                <w:szCs w:val="20"/>
              </w:rPr>
              <w:t>DSU</w:t>
            </w:r>
            <w:r w:rsidR="00270DD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vAlign w:val="center"/>
          </w:tcPr>
          <w:p w14:paraId="18FEE50E" w14:textId="0D0754C9" w:rsidR="00D70D9B" w:rsidRPr="00C81607" w:rsidRDefault="00197BC4" w:rsidP="00C8160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External </w:t>
            </w:r>
            <w:r w:rsidR="00D70D9B" w:rsidRPr="00C81607">
              <w:rPr>
                <w:rFonts w:cs="Arial"/>
                <w:sz w:val="20"/>
                <w:szCs w:val="20"/>
              </w:rPr>
              <w:t>Member</w:t>
            </w:r>
          </w:p>
        </w:tc>
      </w:tr>
      <w:tr w:rsidR="00D70D9B" w:rsidRPr="00C81607" w14:paraId="3F97FE5C" w14:textId="77777777" w:rsidTr="00197BC4">
        <w:trPr>
          <w:jc w:val="center"/>
        </w:trPr>
        <w:tc>
          <w:tcPr>
            <w:tcW w:w="4380" w:type="dxa"/>
            <w:vAlign w:val="center"/>
          </w:tcPr>
          <w:p w14:paraId="769B828C" w14:textId="77777777" w:rsidR="00D70D9B" w:rsidRPr="00C81607" w:rsidRDefault="00D70D9B" w:rsidP="00C8160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81607">
              <w:rPr>
                <w:rFonts w:cs="Arial"/>
                <w:sz w:val="20"/>
                <w:szCs w:val="20"/>
              </w:rPr>
              <w:t xml:space="preserve">Head of the Department </w:t>
            </w:r>
          </w:p>
          <w:p w14:paraId="73DF59ED" w14:textId="5A89E177" w:rsidR="00D70D9B" w:rsidRPr="00C81607" w:rsidRDefault="00D70D9B" w:rsidP="00C8160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81607">
              <w:rPr>
                <w:rFonts w:cs="Arial"/>
                <w:sz w:val="20"/>
                <w:szCs w:val="20"/>
              </w:rPr>
              <w:t xml:space="preserve">or </w:t>
            </w:r>
          </w:p>
          <w:p w14:paraId="28D7308F" w14:textId="77777777" w:rsidR="00C81607" w:rsidRPr="00C81607" w:rsidRDefault="00D70D9B" w:rsidP="00C8160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81607">
              <w:rPr>
                <w:rFonts w:cs="Arial"/>
                <w:sz w:val="20"/>
                <w:szCs w:val="20"/>
              </w:rPr>
              <w:t xml:space="preserve">Dean of School </w:t>
            </w:r>
          </w:p>
          <w:p w14:paraId="4D689A72" w14:textId="4564F4E0" w:rsidR="00D70D9B" w:rsidRPr="00C81607" w:rsidRDefault="00C81607" w:rsidP="00C8160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81607">
              <w:rPr>
                <w:rFonts w:cs="Arial"/>
                <w:sz w:val="20"/>
                <w:szCs w:val="20"/>
              </w:rPr>
              <w:t>(</w:t>
            </w:r>
            <w:r w:rsidR="00D70D9B" w:rsidRPr="00C81607">
              <w:rPr>
                <w:rFonts w:cs="Arial"/>
                <w:sz w:val="20"/>
                <w:szCs w:val="20"/>
              </w:rPr>
              <w:t>as applicable</w:t>
            </w:r>
            <w:r w:rsidRPr="00C8160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946" w:type="dxa"/>
            <w:vAlign w:val="center"/>
          </w:tcPr>
          <w:p w14:paraId="40F9DCD5" w14:textId="212F8E19" w:rsidR="00D70D9B" w:rsidRPr="00C81607" w:rsidRDefault="00D70D9B" w:rsidP="00C8160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81607">
              <w:rPr>
                <w:rFonts w:cs="Arial"/>
                <w:sz w:val="20"/>
                <w:szCs w:val="20"/>
              </w:rPr>
              <w:t>Observer</w:t>
            </w:r>
          </w:p>
        </w:tc>
      </w:tr>
    </w:tbl>
    <w:p w14:paraId="46B65ADC" w14:textId="77777777" w:rsidR="00624A13" w:rsidRDefault="00624A13" w:rsidP="000D7EC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742F11C8" w14:textId="0485142B" w:rsidR="000F3DEC" w:rsidRPr="006D0CEF" w:rsidRDefault="0090279E" w:rsidP="0090279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i/>
          <w:iCs/>
          <w:sz w:val="20"/>
          <w:szCs w:val="20"/>
          <w:u w:val="single"/>
        </w:rPr>
      </w:pPr>
      <w:r w:rsidRPr="0090279E">
        <w:rPr>
          <w:rFonts w:cs="Arial"/>
          <w:sz w:val="20"/>
          <w:szCs w:val="20"/>
        </w:rPr>
        <w:t xml:space="preserve">The roles of the Supervisor, Co-Supervisor (if applicable), and Head of the Department or Dean of School </w:t>
      </w:r>
      <w:r w:rsidR="00A24446">
        <w:rPr>
          <w:rFonts w:cs="Arial"/>
          <w:sz w:val="20"/>
          <w:szCs w:val="20"/>
        </w:rPr>
        <w:t xml:space="preserve">(as applicable) </w:t>
      </w:r>
      <w:r w:rsidRPr="0090279E">
        <w:rPr>
          <w:rFonts w:cs="Arial"/>
          <w:sz w:val="20"/>
          <w:szCs w:val="20"/>
        </w:rPr>
        <w:t>within the Research Advisory Committee (RAC) are standard and do not require additional nomination or approval.</w:t>
      </w:r>
      <w:r w:rsidR="005D605C">
        <w:rPr>
          <w:rFonts w:cs="Arial"/>
          <w:sz w:val="20"/>
          <w:szCs w:val="20"/>
        </w:rPr>
        <w:t xml:space="preserve"> </w:t>
      </w:r>
      <w:r w:rsidR="003208AB" w:rsidRPr="006D0CEF">
        <w:rPr>
          <w:rFonts w:cs="Arial"/>
          <w:i/>
          <w:iCs/>
          <w:sz w:val="20"/>
          <w:szCs w:val="20"/>
          <w:u w:val="single"/>
        </w:rPr>
        <w:t>The supervisor</w:t>
      </w:r>
      <w:r w:rsidR="00B921FE" w:rsidRPr="006D0CEF">
        <w:rPr>
          <w:rFonts w:cs="Arial"/>
          <w:i/>
          <w:iCs/>
          <w:sz w:val="20"/>
          <w:szCs w:val="20"/>
          <w:u w:val="single"/>
        </w:rPr>
        <w:t xml:space="preserve">, as </w:t>
      </w:r>
      <w:r w:rsidR="00624A13" w:rsidRPr="006D0CEF">
        <w:rPr>
          <w:rFonts w:cs="Arial"/>
          <w:i/>
          <w:iCs/>
          <w:sz w:val="20"/>
          <w:szCs w:val="20"/>
          <w:u w:val="single"/>
        </w:rPr>
        <w:t xml:space="preserve">ex-officio Convener of </w:t>
      </w:r>
      <w:r w:rsidR="00B921FE" w:rsidRPr="006D0CEF">
        <w:rPr>
          <w:rFonts w:cs="Arial"/>
          <w:i/>
          <w:iCs/>
          <w:sz w:val="20"/>
          <w:szCs w:val="20"/>
          <w:u w:val="single"/>
        </w:rPr>
        <w:t xml:space="preserve">the </w:t>
      </w:r>
      <w:r w:rsidR="00624A13" w:rsidRPr="006D0CEF">
        <w:rPr>
          <w:rFonts w:cs="Arial"/>
          <w:i/>
          <w:iCs/>
          <w:sz w:val="20"/>
          <w:szCs w:val="20"/>
          <w:u w:val="single"/>
        </w:rPr>
        <w:t>RAC</w:t>
      </w:r>
      <w:r w:rsidR="00CB2FD4" w:rsidRPr="006D0CEF">
        <w:rPr>
          <w:rFonts w:cs="Arial"/>
          <w:i/>
          <w:iCs/>
          <w:sz w:val="20"/>
          <w:szCs w:val="20"/>
          <w:u w:val="single"/>
        </w:rPr>
        <w:t>,</w:t>
      </w:r>
      <w:r w:rsidR="00624A13" w:rsidRPr="006D0CEF">
        <w:rPr>
          <w:rFonts w:cs="Arial"/>
          <w:i/>
          <w:iCs/>
          <w:sz w:val="20"/>
          <w:szCs w:val="20"/>
          <w:u w:val="single"/>
        </w:rPr>
        <w:t xml:space="preserve"> shall nominate two subject experts from within the Department and two experts from outside the Department</w:t>
      </w:r>
      <w:r w:rsidR="00AB78E3" w:rsidRPr="002D24E9">
        <w:rPr>
          <w:rFonts w:cs="Arial"/>
          <w:sz w:val="20"/>
          <w:szCs w:val="20"/>
        </w:rPr>
        <w:t>.</w:t>
      </w:r>
    </w:p>
    <w:p w14:paraId="78F5F7CE" w14:textId="77777777" w:rsidR="00964096" w:rsidRDefault="00964096" w:rsidP="0090279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</w:p>
    <w:p w14:paraId="4195D594" w14:textId="18762B45" w:rsidR="00F62229" w:rsidRPr="00482617" w:rsidRDefault="00E65641" w:rsidP="00B97D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1746C3">
        <w:rPr>
          <w:rFonts w:cs="Arial"/>
          <w:sz w:val="20"/>
          <w:szCs w:val="20"/>
          <w:lang w:val="en-GB"/>
        </w:rPr>
        <w:t xml:space="preserve">The Research Advisory Committee once constituted with the approval of University authorities shall meet within one month from the date of </w:t>
      </w:r>
      <w:r w:rsidR="001746C3" w:rsidRPr="001746C3">
        <w:rPr>
          <w:rFonts w:cs="Arial"/>
          <w:sz w:val="20"/>
          <w:szCs w:val="20"/>
          <w:lang w:val="en-GB"/>
        </w:rPr>
        <w:t xml:space="preserve">its </w:t>
      </w:r>
      <w:r w:rsidRPr="001746C3">
        <w:rPr>
          <w:rFonts w:cs="Arial"/>
          <w:sz w:val="20"/>
          <w:szCs w:val="20"/>
          <w:lang w:val="en-GB"/>
        </w:rPr>
        <w:t>constitution</w:t>
      </w:r>
      <w:r w:rsidR="001746C3" w:rsidRPr="001746C3">
        <w:rPr>
          <w:rFonts w:cs="Arial"/>
          <w:sz w:val="20"/>
          <w:szCs w:val="20"/>
          <w:lang w:val="en-GB"/>
        </w:rPr>
        <w:t>,</w:t>
      </w:r>
      <w:r w:rsidRPr="001746C3">
        <w:rPr>
          <w:rFonts w:cs="Arial"/>
          <w:sz w:val="20"/>
          <w:szCs w:val="20"/>
          <w:lang w:val="en-GB"/>
        </w:rPr>
        <w:t xml:space="preserve"> </w:t>
      </w:r>
      <w:r w:rsidR="00AD32CF" w:rsidRPr="001746C3">
        <w:rPr>
          <w:rFonts w:cs="Arial"/>
          <w:sz w:val="20"/>
          <w:szCs w:val="20"/>
          <w:lang w:val="en-GB"/>
        </w:rPr>
        <w:t xml:space="preserve">to recommend the curriculum </w:t>
      </w:r>
      <w:r w:rsidR="00482617">
        <w:rPr>
          <w:rFonts w:cs="Arial"/>
          <w:sz w:val="20"/>
          <w:szCs w:val="20"/>
          <w:lang w:val="en-GB"/>
        </w:rPr>
        <w:t>of the</w:t>
      </w:r>
      <w:r w:rsidR="00AD32CF" w:rsidRPr="001746C3">
        <w:rPr>
          <w:rFonts w:cs="Arial"/>
          <w:sz w:val="20"/>
          <w:szCs w:val="20"/>
          <w:lang w:val="en-GB"/>
        </w:rPr>
        <w:t xml:space="preserve"> course</w:t>
      </w:r>
      <w:r w:rsidR="0065010A" w:rsidRPr="001746C3">
        <w:rPr>
          <w:rFonts w:cs="Arial"/>
          <w:sz w:val="20"/>
          <w:szCs w:val="20"/>
          <w:lang w:val="en-GB"/>
        </w:rPr>
        <w:t xml:space="preserve"> </w:t>
      </w:r>
      <w:r w:rsidR="00AD32CF" w:rsidRPr="001746C3">
        <w:rPr>
          <w:rFonts w:cs="Arial"/>
          <w:sz w:val="20"/>
          <w:szCs w:val="20"/>
          <w:lang w:val="en-GB"/>
        </w:rPr>
        <w:t xml:space="preserve">work </w:t>
      </w:r>
      <w:r w:rsidR="00482617">
        <w:rPr>
          <w:rFonts w:cs="Arial"/>
          <w:sz w:val="20"/>
          <w:szCs w:val="20"/>
          <w:lang w:val="en-GB"/>
        </w:rPr>
        <w:t>for</w:t>
      </w:r>
      <w:r w:rsidR="001746C3">
        <w:rPr>
          <w:rFonts w:cs="Arial"/>
          <w:sz w:val="20"/>
          <w:szCs w:val="20"/>
          <w:lang w:val="en-GB"/>
        </w:rPr>
        <w:t xml:space="preserve"> the Ph.D. Scholar.</w:t>
      </w:r>
    </w:p>
    <w:p w14:paraId="248A83C4" w14:textId="77777777" w:rsidR="00381A1B" w:rsidRDefault="00381A1B" w:rsidP="00381A1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81A1B">
        <w:rPr>
          <w:rFonts w:cs="Arial"/>
          <w:sz w:val="20"/>
          <w:szCs w:val="20"/>
        </w:rPr>
        <w:t xml:space="preserve">The Credit requirement for the Ph.D. coursework is a minimum of 12 credits, including a “Research and Publication Ethics” course as notified by UGC vide D.O. No. F.1- 1/2018(Journal/CARE) in 2019 and a research methodology course. </w:t>
      </w:r>
    </w:p>
    <w:p w14:paraId="12067F12" w14:textId="1768A4E4" w:rsidR="00482617" w:rsidRDefault="00381A1B" w:rsidP="00381A1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81A1B">
        <w:rPr>
          <w:rFonts w:cs="Arial"/>
          <w:sz w:val="20"/>
          <w:szCs w:val="20"/>
        </w:rPr>
        <w:t>The Research Advisory Committee can also recommend UGC recognized online courses as part of the credit requirements for the Ph.D. programme.</w:t>
      </w:r>
    </w:p>
    <w:p w14:paraId="136A778A" w14:textId="77777777" w:rsidR="001D5383" w:rsidRDefault="001D5383" w:rsidP="001D538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552708C2" w14:textId="5587E34D" w:rsidR="001D5383" w:rsidRDefault="001D538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69ABC79A" w14:textId="3FEB3DB2" w:rsidR="001D5383" w:rsidRPr="0020572A" w:rsidRDefault="001D5383" w:rsidP="001D5383">
      <w:pPr>
        <w:tabs>
          <w:tab w:val="left" w:pos="6663"/>
        </w:tabs>
        <w:spacing w:after="0"/>
        <w:rPr>
          <w:rFonts w:cs="Arial"/>
          <w:b/>
          <w:sz w:val="16"/>
          <w:szCs w:val="16"/>
        </w:rPr>
      </w:pPr>
    </w:p>
    <w:p w14:paraId="7E1551BB" w14:textId="77777777" w:rsidR="001D5383" w:rsidRPr="00F2430E" w:rsidRDefault="001D5383" w:rsidP="00CC5F52">
      <w:pPr>
        <w:tabs>
          <w:tab w:val="left" w:pos="6663"/>
        </w:tabs>
        <w:spacing w:after="0" w:line="240" w:lineRule="auto"/>
        <w:rPr>
          <w:rFonts w:cs="Arial"/>
          <w:b/>
        </w:rPr>
      </w:pPr>
      <w:r w:rsidRPr="00F2430E">
        <w:rPr>
          <w:rFonts w:cs="Arial"/>
          <w:b/>
        </w:rPr>
        <w:tab/>
        <w:t>Date:</w:t>
      </w:r>
    </w:p>
    <w:p w14:paraId="12ED7DA1" w14:textId="77777777" w:rsidR="001D5383" w:rsidRDefault="001D5383" w:rsidP="00CC5F52">
      <w:pPr>
        <w:spacing w:after="0" w:line="240" w:lineRule="auto"/>
        <w:jc w:val="center"/>
        <w:rPr>
          <w:rFonts w:cs="Arial"/>
          <w:b/>
          <w:u w:val="single"/>
        </w:rPr>
      </w:pPr>
      <w:r w:rsidRPr="00CC5F52">
        <w:rPr>
          <w:rFonts w:cs="Arial"/>
          <w:b/>
          <w:u w:val="single"/>
        </w:rPr>
        <w:t>Nomination form for Research Advisory Committee (RAC)</w:t>
      </w:r>
    </w:p>
    <w:p w14:paraId="3C20ADAD" w14:textId="77777777" w:rsidR="00CC5F52" w:rsidRPr="00CC5F52" w:rsidRDefault="00CC5F52" w:rsidP="00CC5F52">
      <w:pPr>
        <w:spacing w:after="0" w:line="240" w:lineRule="auto"/>
        <w:jc w:val="center"/>
        <w:rPr>
          <w:rFonts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1D5383" w:rsidRPr="00CC5F52" w14:paraId="7C9F198F" w14:textId="77777777" w:rsidTr="00BC5AC0">
        <w:trPr>
          <w:trHeight w:val="283"/>
        </w:trPr>
        <w:tc>
          <w:tcPr>
            <w:tcW w:w="3794" w:type="dxa"/>
          </w:tcPr>
          <w:p w14:paraId="3BF9455B" w14:textId="7EA5E20D" w:rsidR="001D5383" w:rsidRPr="00CC5F52" w:rsidRDefault="001D5383" w:rsidP="00F846E8">
            <w:pPr>
              <w:rPr>
                <w:rFonts w:cs="Arial"/>
              </w:rPr>
            </w:pPr>
            <w:r w:rsidRPr="00CC5F52">
              <w:rPr>
                <w:rFonts w:cs="Arial"/>
                <w:b/>
              </w:rPr>
              <w:t>Name of the Ph.D. Scholar</w:t>
            </w:r>
          </w:p>
        </w:tc>
        <w:tc>
          <w:tcPr>
            <w:tcW w:w="5448" w:type="dxa"/>
          </w:tcPr>
          <w:p w14:paraId="64E692EA" w14:textId="77777777" w:rsidR="001D5383" w:rsidRPr="00CC5F52" w:rsidRDefault="001D5383" w:rsidP="004954DD">
            <w:pPr>
              <w:rPr>
                <w:rFonts w:cs="Arial"/>
              </w:rPr>
            </w:pPr>
          </w:p>
        </w:tc>
      </w:tr>
      <w:tr w:rsidR="001D5383" w:rsidRPr="00CC5F52" w14:paraId="3F7E0F45" w14:textId="77777777" w:rsidTr="00BC5AC0">
        <w:trPr>
          <w:trHeight w:val="283"/>
        </w:trPr>
        <w:tc>
          <w:tcPr>
            <w:tcW w:w="3794" w:type="dxa"/>
          </w:tcPr>
          <w:p w14:paraId="7EA47B21" w14:textId="77777777" w:rsidR="001D5383" w:rsidRPr="00CC5F52" w:rsidRDefault="001D5383" w:rsidP="004954DD">
            <w:pPr>
              <w:rPr>
                <w:rFonts w:cs="Arial"/>
              </w:rPr>
            </w:pPr>
            <w:r w:rsidRPr="00CC5F52">
              <w:rPr>
                <w:rFonts w:cs="Arial"/>
                <w:b/>
              </w:rPr>
              <w:t>Discipline</w:t>
            </w:r>
          </w:p>
        </w:tc>
        <w:tc>
          <w:tcPr>
            <w:tcW w:w="5448" w:type="dxa"/>
          </w:tcPr>
          <w:p w14:paraId="0714AEAE" w14:textId="77777777" w:rsidR="001D5383" w:rsidRPr="00CC5F52" w:rsidRDefault="001D5383" w:rsidP="004954DD">
            <w:pPr>
              <w:rPr>
                <w:rFonts w:cs="Arial"/>
              </w:rPr>
            </w:pPr>
          </w:p>
        </w:tc>
      </w:tr>
      <w:tr w:rsidR="00F846E8" w:rsidRPr="00CC5F52" w14:paraId="69A87672" w14:textId="77777777" w:rsidTr="00BC5AC0">
        <w:trPr>
          <w:trHeight w:val="283"/>
        </w:trPr>
        <w:tc>
          <w:tcPr>
            <w:tcW w:w="3794" w:type="dxa"/>
          </w:tcPr>
          <w:p w14:paraId="0524BF13" w14:textId="4BC8186E" w:rsidR="00F846E8" w:rsidRPr="00CC5F52" w:rsidRDefault="00F846E8" w:rsidP="004954DD">
            <w:pPr>
              <w:rPr>
                <w:rFonts w:cs="Arial"/>
                <w:b/>
              </w:rPr>
            </w:pPr>
            <w:r w:rsidRPr="00CC5F52">
              <w:rPr>
                <w:rFonts w:cs="Arial"/>
                <w:b/>
              </w:rPr>
              <w:t>Department</w:t>
            </w:r>
          </w:p>
        </w:tc>
        <w:tc>
          <w:tcPr>
            <w:tcW w:w="5448" w:type="dxa"/>
          </w:tcPr>
          <w:p w14:paraId="6DC2EA6E" w14:textId="77777777" w:rsidR="00F846E8" w:rsidRPr="00CC5F52" w:rsidRDefault="00F846E8" w:rsidP="004954DD">
            <w:pPr>
              <w:rPr>
                <w:rFonts w:cs="Arial"/>
              </w:rPr>
            </w:pPr>
          </w:p>
        </w:tc>
      </w:tr>
      <w:tr w:rsidR="001D5383" w:rsidRPr="00CC5F52" w14:paraId="380A5D53" w14:textId="77777777" w:rsidTr="00BC5AC0">
        <w:trPr>
          <w:trHeight w:val="283"/>
        </w:trPr>
        <w:tc>
          <w:tcPr>
            <w:tcW w:w="3794" w:type="dxa"/>
          </w:tcPr>
          <w:p w14:paraId="621C9D89" w14:textId="77777777" w:rsidR="001D5383" w:rsidRPr="00CC5F52" w:rsidRDefault="001D5383" w:rsidP="004954DD">
            <w:pPr>
              <w:rPr>
                <w:rFonts w:cs="Arial"/>
              </w:rPr>
            </w:pPr>
            <w:r w:rsidRPr="00CC5F52">
              <w:rPr>
                <w:rFonts w:cs="Arial"/>
                <w:b/>
              </w:rPr>
              <w:t>Registration Number</w:t>
            </w:r>
          </w:p>
        </w:tc>
        <w:tc>
          <w:tcPr>
            <w:tcW w:w="5448" w:type="dxa"/>
          </w:tcPr>
          <w:p w14:paraId="7ED477F1" w14:textId="77777777" w:rsidR="001D5383" w:rsidRPr="00CC5F52" w:rsidRDefault="001D5383" w:rsidP="004954DD">
            <w:pPr>
              <w:rPr>
                <w:rFonts w:cs="Arial"/>
              </w:rPr>
            </w:pPr>
          </w:p>
        </w:tc>
      </w:tr>
      <w:tr w:rsidR="001D5383" w:rsidRPr="00CC5F52" w14:paraId="7FF9DBBC" w14:textId="77777777" w:rsidTr="00BC5AC0">
        <w:trPr>
          <w:trHeight w:val="283"/>
        </w:trPr>
        <w:tc>
          <w:tcPr>
            <w:tcW w:w="3794" w:type="dxa"/>
          </w:tcPr>
          <w:p w14:paraId="00AB0DE7" w14:textId="7DF76095" w:rsidR="001D5383" w:rsidRPr="00CC5F52" w:rsidRDefault="00953F4E" w:rsidP="00953F4E">
            <w:pPr>
              <w:rPr>
                <w:rFonts w:cs="Arial"/>
              </w:rPr>
            </w:pPr>
            <w:r w:rsidRPr="00CC5F52">
              <w:rPr>
                <w:rFonts w:cs="Arial"/>
                <w:b/>
              </w:rPr>
              <w:t xml:space="preserve">Name of the </w:t>
            </w:r>
            <w:r w:rsidR="001D5383" w:rsidRPr="00CC5F52">
              <w:rPr>
                <w:rFonts w:cs="Arial"/>
                <w:b/>
              </w:rPr>
              <w:t>Supervisor</w:t>
            </w:r>
            <w:r w:rsidR="004A5409" w:rsidRPr="00CC5F52">
              <w:rPr>
                <w:rFonts w:cs="Arial"/>
                <w:b/>
              </w:rPr>
              <w:t xml:space="preserve"> </w:t>
            </w:r>
            <w:r w:rsidRPr="00CC5F52">
              <w:rPr>
                <w:rFonts w:cs="Arial"/>
                <w:b/>
              </w:rPr>
              <w:t>with</w:t>
            </w:r>
            <w:r w:rsidR="004A5409" w:rsidRPr="00CC5F52">
              <w:rPr>
                <w:rFonts w:cs="Arial"/>
                <w:b/>
              </w:rPr>
              <w:t xml:space="preserve"> designation</w:t>
            </w:r>
            <w:r w:rsidR="001D5383" w:rsidRPr="00CC5F52">
              <w:rPr>
                <w:rFonts w:cs="Arial"/>
                <w:b/>
              </w:rPr>
              <w:t xml:space="preserve"> (Convener of RAC)</w:t>
            </w:r>
          </w:p>
        </w:tc>
        <w:tc>
          <w:tcPr>
            <w:tcW w:w="5448" w:type="dxa"/>
          </w:tcPr>
          <w:p w14:paraId="3D40F4BD" w14:textId="77777777" w:rsidR="001D5383" w:rsidRPr="00CC5F52" w:rsidRDefault="001D5383" w:rsidP="004954DD">
            <w:pPr>
              <w:rPr>
                <w:rFonts w:cs="Arial"/>
              </w:rPr>
            </w:pPr>
          </w:p>
        </w:tc>
      </w:tr>
      <w:tr w:rsidR="001D5383" w:rsidRPr="00CC5F52" w14:paraId="314175A9" w14:textId="77777777" w:rsidTr="00BC5AC0">
        <w:trPr>
          <w:trHeight w:val="283"/>
        </w:trPr>
        <w:tc>
          <w:tcPr>
            <w:tcW w:w="3794" w:type="dxa"/>
          </w:tcPr>
          <w:p w14:paraId="2F6FC83D" w14:textId="2770E917" w:rsidR="001D5383" w:rsidRPr="00CC5F52" w:rsidRDefault="00953F4E" w:rsidP="00D6332E">
            <w:pPr>
              <w:rPr>
                <w:rFonts w:cs="Arial"/>
              </w:rPr>
            </w:pPr>
            <w:r w:rsidRPr="00CC5F52">
              <w:rPr>
                <w:rFonts w:cs="Arial"/>
                <w:b/>
              </w:rPr>
              <w:t xml:space="preserve">Name of the </w:t>
            </w:r>
            <w:r w:rsidR="001D5383" w:rsidRPr="00CC5F52">
              <w:rPr>
                <w:rFonts w:cs="Arial"/>
                <w:b/>
              </w:rPr>
              <w:t>Co-supervisor</w:t>
            </w:r>
            <w:r w:rsidR="004A5409" w:rsidRPr="00CC5F52">
              <w:rPr>
                <w:rFonts w:cs="Arial"/>
                <w:b/>
              </w:rPr>
              <w:t xml:space="preserve"> </w:t>
            </w:r>
            <w:r w:rsidR="007C5356" w:rsidRPr="00CC5F52">
              <w:rPr>
                <w:rFonts w:cs="Arial"/>
                <w:b/>
              </w:rPr>
              <w:t xml:space="preserve">with </w:t>
            </w:r>
            <w:r w:rsidR="004A5409" w:rsidRPr="00CC5F52">
              <w:rPr>
                <w:rFonts w:cs="Arial"/>
                <w:b/>
              </w:rPr>
              <w:t>designation</w:t>
            </w:r>
            <w:r w:rsidR="001D5383" w:rsidRPr="00CC5F52">
              <w:rPr>
                <w:rFonts w:cs="Arial"/>
                <w:b/>
              </w:rPr>
              <w:t xml:space="preserve"> (If applicable)</w:t>
            </w:r>
          </w:p>
        </w:tc>
        <w:tc>
          <w:tcPr>
            <w:tcW w:w="5448" w:type="dxa"/>
          </w:tcPr>
          <w:p w14:paraId="6E619942" w14:textId="77777777" w:rsidR="001D5383" w:rsidRPr="00CC5F52" w:rsidRDefault="001D5383" w:rsidP="004954DD">
            <w:pPr>
              <w:rPr>
                <w:rFonts w:cs="Arial"/>
              </w:rPr>
            </w:pPr>
          </w:p>
        </w:tc>
      </w:tr>
    </w:tbl>
    <w:p w14:paraId="69183721" w14:textId="7C0FF952" w:rsidR="001D5383" w:rsidRPr="00CC5F52" w:rsidRDefault="001D5383" w:rsidP="00A23AD1">
      <w:pPr>
        <w:jc w:val="both"/>
        <w:rPr>
          <w:rFonts w:cs="Arial"/>
          <w:sz w:val="20"/>
          <w:szCs w:val="20"/>
        </w:rPr>
      </w:pPr>
      <w:r w:rsidRPr="00CC5F52">
        <w:rPr>
          <w:rFonts w:cs="Arial"/>
          <w:sz w:val="20"/>
          <w:szCs w:val="20"/>
        </w:rPr>
        <w:t xml:space="preserve">The supervisor </w:t>
      </w:r>
      <w:r w:rsidR="00A23AD1" w:rsidRPr="00CC5F52">
        <w:rPr>
          <w:rFonts w:cs="Arial"/>
          <w:sz w:val="20"/>
          <w:szCs w:val="20"/>
        </w:rPr>
        <w:t>as ex-officio</w:t>
      </w:r>
      <w:r w:rsidRPr="00CC5F52">
        <w:rPr>
          <w:rFonts w:cs="Arial"/>
          <w:sz w:val="20"/>
          <w:szCs w:val="20"/>
        </w:rPr>
        <w:t xml:space="preserve"> convener for the RAC, nominates the following names for the Research Advisory Committee.  </w:t>
      </w:r>
      <w:r w:rsidR="00B8296E" w:rsidRPr="00CC5F52">
        <w:rPr>
          <w:rFonts w:cs="Arial"/>
          <w:sz w:val="20"/>
          <w:szCs w:val="20"/>
        </w:rPr>
        <w:t>[</w:t>
      </w:r>
      <w:r w:rsidRPr="00CC5F52">
        <w:rPr>
          <w:rFonts w:cs="Arial"/>
          <w:i/>
          <w:iCs/>
          <w:sz w:val="20"/>
          <w:szCs w:val="20"/>
          <w:u w:val="single"/>
        </w:rPr>
        <w:t xml:space="preserve">Co-Supervisor </w:t>
      </w:r>
      <w:r w:rsidR="00195A7A" w:rsidRPr="00CC5F52">
        <w:rPr>
          <w:rFonts w:cs="Arial"/>
          <w:i/>
          <w:iCs/>
          <w:sz w:val="20"/>
          <w:szCs w:val="20"/>
          <w:u w:val="single"/>
        </w:rPr>
        <w:t>(</w:t>
      </w:r>
      <w:r w:rsidRPr="00CC5F52">
        <w:rPr>
          <w:rFonts w:cs="Arial"/>
          <w:i/>
          <w:iCs/>
          <w:sz w:val="20"/>
          <w:szCs w:val="20"/>
          <w:u w:val="single"/>
        </w:rPr>
        <w:t>if any</w:t>
      </w:r>
      <w:r w:rsidR="00195A7A" w:rsidRPr="00CC5F52">
        <w:rPr>
          <w:rFonts w:cs="Arial"/>
          <w:i/>
          <w:iCs/>
          <w:sz w:val="20"/>
          <w:szCs w:val="20"/>
          <w:u w:val="single"/>
        </w:rPr>
        <w:t>)</w:t>
      </w:r>
      <w:r w:rsidRPr="00CC5F52">
        <w:rPr>
          <w:rFonts w:cs="Arial"/>
          <w:i/>
          <w:iCs/>
          <w:sz w:val="20"/>
          <w:szCs w:val="20"/>
          <w:u w:val="single"/>
        </w:rPr>
        <w:t xml:space="preserve"> </w:t>
      </w:r>
      <w:r w:rsidR="00B440A8" w:rsidRPr="00CC5F52">
        <w:rPr>
          <w:rFonts w:cs="Arial"/>
          <w:i/>
          <w:iCs/>
          <w:sz w:val="20"/>
          <w:szCs w:val="20"/>
          <w:u w:val="single"/>
        </w:rPr>
        <w:t xml:space="preserve">and Head of Department/Dean of school shall be member/observer </w:t>
      </w:r>
      <w:r w:rsidR="00DC435F" w:rsidRPr="00CC5F52">
        <w:rPr>
          <w:rFonts w:cs="Arial"/>
          <w:i/>
          <w:iCs/>
          <w:sz w:val="20"/>
          <w:szCs w:val="20"/>
          <w:u w:val="single"/>
        </w:rPr>
        <w:t>of RAC</w:t>
      </w:r>
      <w:r w:rsidR="00C41526" w:rsidRPr="00CC5F52">
        <w:rPr>
          <w:rFonts w:cs="Arial"/>
          <w:i/>
          <w:iCs/>
          <w:sz w:val="20"/>
          <w:szCs w:val="20"/>
          <w:u w:val="single"/>
        </w:rPr>
        <w:t xml:space="preserve">, respectively </w:t>
      </w:r>
      <w:r w:rsidR="00B440A8" w:rsidRPr="00CC5F52">
        <w:rPr>
          <w:rFonts w:cs="Arial"/>
          <w:i/>
          <w:iCs/>
          <w:sz w:val="20"/>
          <w:szCs w:val="20"/>
          <w:u w:val="single"/>
        </w:rPr>
        <w:t>by default and requires no further nomination</w:t>
      </w:r>
      <w:r w:rsidR="00195A7A" w:rsidRPr="00CC5F52">
        <w:rPr>
          <w:rFonts w:cs="Arial"/>
          <w:i/>
          <w:iCs/>
          <w:sz w:val="20"/>
          <w:szCs w:val="20"/>
          <w:u w:val="single"/>
        </w:rPr>
        <w:t xml:space="preserve"> or </w:t>
      </w:r>
      <w:proofErr w:type="spellStart"/>
      <w:r w:rsidR="00195A7A" w:rsidRPr="00CC5F52">
        <w:rPr>
          <w:rFonts w:cs="Arial"/>
          <w:i/>
          <w:iCs/>
          <w:sz w:val="20"/>
          <w:szCs w:val="20"/>
          <w:u w:val="single"/>
        </w:rPr>
        <w:t>approval</w:t>
      </w:r>
      <w:r w:rsidR="0036595D" w:rsidRPr="00CC5F52">
        <w:rPr>
          <w:rFonts w:cs="Arial"/>
          <w:i/>
          <w:iCs/>
          <w:sz w:val="20"/>
          <w:szCs w:val="20"/>
          <w:u w:val="single"/>
        </w:rPr>
        <w:t>.</w:t>
      </w:r>
      <w:r w:rsidR="0062713D" w:rsidRPr="00CC5F52">
        <w:rPr>
          <w:rFonts w:cs="Arial"/>
          <w:i/>
          <w:iCs/>
          <w:sz w:val="20"/>
          <w:szCs w:val="20"/>
          <w:u w:val="single"/>
        </w:rPr>
        <w:t>If</w:t>
      </w:r>
      <w:proofErr w:type="spellEnd"/>
      <w:r w:rsidR="0062713D" w:rsidRPr="00CC5F52">
        <w:rPr>
          <w:rFonts w:cs="Arial"/>
          <w:i/>
          <w:iCs/>
          <w:sz w:val="20"/>
          <w:szCs w:val="20"/>
          <w:u w:val="single"/>
        </w:rPr>
        <w:t xml:space="preserve"> Dean acts as a supervisor</w:t>
      </w:r>
      <w:r w:rsidR="00161FD4" w:rsidRPr="00CC5F52">
        <w:rPr>
          <w:rFonts w:cs="Arial"/>
          <w:i/>
          <w:iCs/>
          <w:sz w:val="20"/>
          <w:szCs w:val="20"/>
          <w:u w:val="single"/>
        </w:rPr>
        <w:t xml:space="preserve">, the </w:t>
      </w:r>
      <w:proofErr w:type="spellStart"/>
      <w:r w:rsidR="00161FD4" w:rsidRPr="00CC5F52">
        <w:rPr>
          <w:rFonts w:cs="Arial"/>
          <w:i/>
          <w:iCs/>
          <w:sz w:val="20"/>
          <w:szCs w:val="20"/>
          <w:u w:val="single"/>
        </w:rPr>
        <w:t>Ho</w:t>
      </w:r>
      <w:r w:rsidR="0062713D" w:rsidRPr="00CC5F52">
        <w:rPr>
          <w:rFonts w:cs="Arial"/>
          <w:i/>
          <w:iCs/>
          <w:sz w:val="20"/>
          <w:szCs w:val="20"/>
          <w:u w:val="single"/>
        </w:rPr>
        <w:t>D</w:t>
      </w:r>
      <w:proofErr w:type="spellEnd"/>
      <w:r w:rsidR="0062713D" w:rsidRPr="00CC5F52">
        <w:rPr>
          <w:rFonts w:cs="Arial"/>
          <w:i/>
          <w:iCs/>
          <w:sz w:val="20"/>
          <w:szCs w:val="20"/>
          <w:u w:val="single"/>
        </w:rPr>
        <w:t xml:space="preserve"> acts as an observer</w:t>
      </w:r>
      <w:r w:rsidR="00222481" w:rsidRPr="00CC5F52">
        <w:rPr>
          <w:rFonts w:cs="Arial"/>
          <w:i/>
          <w:iCs/>
          <w:sz w:val="20"/>
          <w:szCs w:val="20"/>
          <w:u w:val="single"/>
        </w:rPr>
        <w:t xml:space="preserve"> and vice-ver</w:t>
      </w:r>
      <w:r w:rsidR="00095B79" w:rsidRPr="00CC5F52">
        <w:rPr>
          <w:rFonts w:cs="Arial"/>
          <w:i/>
          <w:iCs/>
          <w:sz w:val="20"/>
          <w:szCs w:val="20"/>
          <w:u w:val="single"/>
        </w:rPr>
        <w:t>s</w:t>
      </w:r>
      <w:r w:rsidR="00222481" w:rsidRPr="00CC5F52">
        <w:rPr>
          <w:rFonts w:cs="Arial"/>
          <w:i/>
          <w:iCs/>
          <w:sz w:val="20"/>
          <w:szCs w:val="20"/>
          <w:u w:val="single"/>
        </w:rPr>
        <w:t>a</w:t>
      </w:r>
      <w:r w:rsidR="00161FD4" w:rsidRPr="00CC5F52">
        <w:rPr>
          <w:rFonts w:cs="Arial"/>
          <w:i/>
          <w:iCs/>
          <w:sz w:val="20"/>
          <w:szCs w:val="20"/>
          <w:u w:val="single"/>
        </w:rPr>
        <w:t xml:space="preserve">. It is mandatory to conduct RAC meeting </w:t>
      </w:r>
      <w:r w:rsidR="0040098F" w:rsidRPr="00CC5F52">
        <w:rPr>
          <w:rFonts w:cs="Arial"/>
          <w:i/>
          <w:iCs/>
          <w:sz w:val="20"/>
          <w:szCs w:val="20"/>
          <w:u w:val="single"/>
        </w:rPr>
        <w:t>in</w:t>
      </w:r>
      <w:r w:rsidR="00161FD4" w:rsidRPr="00CC5F52">
        <w:rPr>
          <w:rFonts w:cs="Arial"/>
          <w:i/>
          <w:iCs/>
          <w:sz w:val="20"/>
          <w:szCs w:val="20"/>
          <w:u w:val="single"/>
        </w:rPr>
        <w:t xml:space="preserve"> the presence of </w:t>
      </w:r>
      <w:r w:rsidR="009423EA" w:rsidRPr="00CC5F52">
        <w:rPr>
          <w:rFonts w:cs="Arial"/>
          <w:i/>
          <w:iCs/>
          <w:sz w:val="20"/>
          <w:szCs w:val="20"/>
          <w:u w:val="single"/>
        </w:rPr>
        <w:t>observer (</w:t>
      </w:r>
      <w:r w:rsidR="0000584A" w:rsidRPr="00CC5F52">
        <w:rPr>
          <w:rFonts w:cs="Arial"/>
          <w:i/>
          <w:iCs/>
          <w:sz w:val="20"/>
          <w:szCs w:val="20"/>
          <w:u w:val="single"/>
        </w:rPr>
        <w:t xml:space="preserve">Dean or </w:t>
      </w:r>
      <w:proofErr w:type="spellStart"/>
      <w:r w:rsidR="00161FD4" w:rsidRPr="00CC5F52">
        <w:rPr>
          <w:rFonts w:cs="Arial"/>
          <w:i/>
          <w:iCs/>
          <w:sz w:val="20"/>
          <w:szCs w:val="20"/>
          <w:u w:val="single"/>
        </w:rPr>
        <w:t>HoD</w:t>
      </w:r>
      <w:proofErr w:type="spellEnd"/>
      <w:r w:rsidR="0000584A" w:rsidRPr="00CC5F52">
        <w:rPr>
          <w:rFonts w:cs="Arial"/>
          <w:i/>
          <w:iCs/>
          <w:sz w:val="20"/>
          <w:szCs w:val="20"/>
          <w:u w:val="single"/>
        </w:rPr>
        <w:t xml:space="preserve"> as applicable)</w:t>
      </w:r>
      <w:r w:rsidR="00A27342" w:rsidRPr="00CC5F52">
        <w:rPr>
          <w:rFonts w:cs="Arial"/>
          <w:i/>
          <w:iCs/>
          <w:sz w:val="20"/>
          <w:szCs w:val="20"/>
          <w:u w:val="single"/>
        </w:rPr>
        <w:t xml:space="preserve"> along with respective members</w:t>
      </w:r>
      <w:r w:rsidR="00B8296E" w:rsidRPr="00CC5F52">
        <w:rPr>
          <w:rFonts w:cs="Arial"/>
          <w:sz w:val="20"/>
          <w:szCs w:val="20"/>
        </w:rPr>
        <w:t>]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526"/>
        <w:gridCol w:w="850"/>
        <w:gridCol w:w="3969"/>
        <w:gridCol w:w="2897"/>
      </w:tblGrid>
      <w:tr w:rsidR="001D5383" w:rsidRPr="00CC5F52" w14:paraId="45D390CB" w14:textId="77777777" w:rsidTr="004954DD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CFF8" w14:textId="77777777" w:rsidR="001D5383" w:rsidRPr="00CC5F52" w:rsidRDefault="001D5383" w:rsidP="004954DD">
            <w:pPr>
              <w:jc w:val="center"/>
              <w:rPr>
                <w:rFonts w:cs="Arial"/>
                <w:b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3C234EA" w14:textId="77777777" w:rsidR="001D5383" w:rsidRPr="00CC5F52" w:rsidRDefault="001D5383" w:rsidP="004954DD">
            <w:pPr>
              <w:jc w:val="center"/>
              <w:rPr>
                <w:rFonts w:cs="Arial"/>
                <w:b/>
                <w:lang w:val="en-US"/>
              </w:rPr>
            </w:pPr>
            <w:r w:rsidRPr="00CC5F52">
              <w:rPr>
                <w:rFonts w:cs="Arial"/>
                <w:b/>
                <w:lang w:val="en-US"/>
              </w:rPr>
              <w:t>S. No.</w:t>
            </w:r>
          </w:p>
        </w:tc>
        <w:tc>
          <w:tcPr>
            <w:tcW w:w="3969" w:type="dxa"/>
            <w:vAlign w:val="center"/>
          </w:tcPr>
          <w:p w14:paraId="4C74A3FD" w14:textId="77777777" w:rsidR="001D5383" w:rsidRPr="00CC5F52" w:rsidRDefault="001D5383" w:rsidP="004954DD">
            <w:pPr>
              <w:jc w:val="center"/>
              <w:rPr>
                <w:rFonts w:cs="Arial"/>
                <w:b/>
                <w:lang w:val="en-US"/>
              </w:rPr>
            </w:pPr>
            <w:r w:rsidRPr="00CC5F52">
              <w:rPr>
                <w:rFonts w:cs="Arial"/>
                <w:b/>
                <w:lang w:val="en-US"/>
              </w:rPr>
              <w:t>Name of the Nominee with Designation &amp; Affiliation</w:t>
            </w:r>
          </w:p>
        </w:tc>
        <w:tc>
          <w:tcPr>
            <w:tcW w:w="2897" w:type="dxa"/>
            <w:vAlign w:val="center"/>
          </w:tcPr>
          <w:p w14:paraId="31C3F67B" w14:textId="77777777" w:rsidR="001D5383" w:rsidRPr="00CC5F52" w:rsidRDefault="001D5383" w:rsidP="004954DD">
            <w:pPr>
              <w:jc w:val="center"/>
              <w:rPr>
                <w:rFonts w:cs="Arial"/>
                <w:b/>
                <w:lang w:val="en-US"/>
              </w:rPr>
            </w:pPr>
            <w:r w:rsidRPr="00CC5F52">
              <w:rPr>
                <w:rFonts w:cs="Arial"/>
                <w:b/>
                <w:lang w:val="en-US"/>
              </w:rPr>
              <w:t>Justification for Nomination</w:t>
            </w:r>
          </w:p>
        </w:tc>
      </w:tr>
      <w:tr w:rsidR="001D5383" w:rsidRPr="00CC5F52" w14:paraId="21D3BC32" w14:textId="77777777" w:rsidTr="00BC5AC0">
        <w:trPr>
          <w:trHeight w:val="1020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606699DB" w14:textId="77777777" w:rsidR="001D5383" w:rsidRPr="00CC5F52" w:rsidRDefault="001D5383" w:rsidP="004954DD">
            <w:pPr>
              <w:rPr>
                <w:rFonts w:cs="Arial"/>
                <w:b/>
                <w:bCs/>
                <w:lang w:val="en-US"/>
              </w:rPr>
            </w:pPr>
            <w:r w:rsidRPr="00CC5F52">
              <w:rPr>
                <w:rFonts w:cs="Arial"/>
                <w:b/>
                <w:bCs/>
                <w:lang w:val="en-US"/>
              </w:rPr>
              <w:t>Within the Department</w:t>
            </w:r>
          </w:p>
        </w:tc>
        <w:tc>
          <w:tcPr>
            <w:tcW w:w="850" w:type="dxa"/>
          </w:tcPr>
          <w:p w14:paraId="5B2945CB" w14:textId="77777777" w:rsidR="001D5383" w:rsidRPr="00CC5F52" w:rsidRDefault="001D5383" w:rsidP="004954DD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CC5F52">
              <w:rPr>
                <w:rFonts w:cs="Arial"/>
                <w:b/>
                <w:bCs/>
                <w:lang w:val="en-US"/>
              </w:rPr>
              <w:t>1</w:t>
            </w:r>
          </w:p>
        </w:tc>
        <w:tc>
          <w:tcPr>
            <w:tcW w:w="3969" w:type="dxa"/>
          </w:tcPr>
          <w:p w14:paraId="5967516A" w14:textId="77777777" w:rsidR="001D5383" w:rsidRPr="00CC5F52" w:rsidRDefault="001D5383" w:rsidP="004954DD">
            <w:pPr>
              <w:ind w:left="113"/>
              <w:rPr>
                <w:rFonts w:cs="Arial"/>
                <w:lang w:val="en-US"/>
              </w:rPr>
            </w:pPr>
          </w:p>
        </w:tc>
        <w:tc>
          <w:tcPr>
            <w:tcW w:w="2897" w:type="dxa"/>
          </w:tcPr>
          <w:p w14:paraId="6BAB3316" w14:textId="77777777" w:rsidR="001D5383" w:rsidRPr="00CC5F52" w:rsidRDefault="001D5383" w:rsidP="004954DD">
            <w:pPr>
              <w:ind w:left="113"/>
              <w:rPr>
                <w:rFonts w:cs="Arial"/>
                <w:lang w:val="en-US"/>
              </w:rPr>
            </w:pPr>
          </w:p>
        </w:tc>
      </w:tr>
      <w:tr w:rsidR="001D5383" w:rsidRPr="00CC5F52" w14:paraId="28E8F605" w14:textId="77777777" w:rsidTr="00BC5AC0">
        <w:trPr>
          <w:trHeight w:val="1020"/>
        </w:trPr>
        <w:tc>
          <w:tcPr>
            <w:tcW w:w="1526" w:type="dxa"/>
            <w:vMerge/>
            <w:vAlign w:val="center"/>
          </w:tcPr>
          <w:p w14:paraId="52E77E8A" w14:textId="77777777" w:rsidR="001D5383" w:rsidRPr="00CC5F52" w:rsidRDefault="001D5383" w:rsidP="004954DD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15EE4CB3" w14:textId="77777777" w:rsidR="001D5383" w:rsidRPr="00CC5F52" w:rsidRDefault="001D5383" w:rsidP="004954DD">
            <w:pPr>
              <w:jc w:val="center"/>
              <w:rPr>
                <w:rFonts w:cs="Arial"/>
                <w:b/>
                <w:lang w:val="en-US"/>
              </w:rPr>
            </w:pPr>
            <w:r w:rsidRPr="00CC5F52">
              <w:rPr>
                <w:rFonts w:cs="Arial"/>
                <w:b/>
                <w:lang w:val="en-US"/>
              </w:rPr>
              <w:t>2</w:t>
            </w:r>
          </w:p>
        </w:tc>
        <w:tc>
          <w:tcPr>
            <w:tcW w:w="3969" w:type="dxa"/>
          </w:tcPr>
          <w:p w14:paraId="72013D53" w14:textId="77777777" w:rsidR="001D5383" w:rsidRPr="00CC5F52" w:rsidRDefault="001D5383" w:rsidP="004954DD">
            <w:pPr>
              <w:ind w:left="113"/>
              <w:rPr>
                <w:rFonts w:cs="Arial"/>
                <w:lang w:val="en-US"/>
              </w:rPr>
            </w:pPr>
          </w:p>
        </w:tc>
        <w:tc>
          <w:tcPr>
            <w:tcW w:w="2897" w:type="dxa"/>
          </w:tcPr>
          <w:p w14:paraId="349A923D" w14:textId="77777777" w:rsidR="001D5383" w:rsidRPr="00CC5F52" w:rsidRDefault="001D5383" w:rsidP="004954DD">
            <w:pPr>
              <w:ind w:left="113"/>
              <w:rPr>
                <w:rFonts w:cs="Arial"/>
                <w:lang w:val="en-US"/>
              </w:rPr>
            </w:pPr>
          </w:p>
        </w:tc>
      </w:tr>
      <w:tr w:rsidR="001D5383" w:rsidRPr="00CC5F52" w14:paraId="6F19A375" w14:textId="77777777" w:rsidTr="00BC5AC0">
        <w:trPr>
          <w:trHeight w:val="1020"/>
        </w:trPr>
        <w:tc>
          <w:tcPr>
            <w:tcW w:w="1526" w:type="dxa"/>
            <w:vMerge w:val="restart"/>
            <w:vAlign w:val="center"/>
          </w:tcPr>
          <w:p w14:paraId="0C32D8B7" w14:textId="77777777" w:rsidR="001D5383" w:rsidRPr="00CC5F52" w:rsidRDefault="001D5383" w:rsidP="004954DD">
            <w:pPr>
              <w:rPr>
                <w:rFonts w:cs="Arial"/>
                <w:b/>
                <w:lang w:val="en-US"/>
              </w:rPr>
            </w:pPr>
            <w:r w:rsidRPr="00CC5F52">
              <w:rPr>
                <w:rFonts w:cs="Arial"/>
                <w:b/>
                <w:lang w:val="en-US"/>
              </w:rPr>
              <w:t>Outside the Department</w:t>
            </w:r>
          </w:p>
        </w:tc>
        <w:tc>
          <w:tcPr>
            <w:tcW w:w="850" w:type="dxa"/>
          </w:tcPr>
          <w:p w14:paraId="15B08F1E" w14:textId="77777777" w:rsidR="001D5383" w:rsidRPr="00CC5F52" w:rsidRDefault="001D5383" w:rsidP="004954DD">
            <w:pPr>
              <w:jc w:val="center"/>
              <w:rPr>
                <w:rFonts w:cs="Arial"/>
                <w:b/>
                <w:lang w:val="en-US"/>
              </w:rPr>
            </w:pPr>
            <w:r w:rsidRPr="00CC5F52">
              <w:rPr>
                <w:rFonts w:cs="Arial"/>
                <w:b/>
                <w:lang w:val="en-US"/>
              </w:rPr>
              <w:t>1</w:t>
            </w:r>
          </w:p>
        </w:tc>
        <w:tc>
          <w:tcPr>
            <w:tcW w:w="3969" w:type="dxa"/>
          </w:tcPr>
          <w:p w14:paraId="316F32F0" w14:textId="77777777" w:rsidR="001D5383" w:rsidRPr="00CC5F52" w:rsidRDefault="001D5383" w:rsidP="004954DD">
            <w:pPr>
              <w:ind w:left="113"/>
              <w:rPr>
                <w:rFonts w:cs="Arial"/>
                <w:lang w:val="en-US"/>
              </w:rPr>
            </w:pPr>
          </w:p>
        </w:tc>
        <w:tc>
          <w:tcPr>
            <w:tcW w:w="2897" w:type="dxa"/>
          </w:tcPr>
          <w:p w14:paraId="1201EE24" w14:textId="77777777" w:rsidR="001D5383" w:rsidRPr="00CC5F52" w:rsidRDefault="001D5383" w:rsidP="004954DD">
            <w:pPr>
              <w:ind w:left="113"/>
              <w:rPr>
                <w:rFonts w:cs="Arial"/>
                <w:lang w:val="en-US"/>
              </w:rPr>
            </w:pPr>
          </w:p>
        </w:tc>
      </w:tr>
      <w:tr w:rsidR="001D5383" w:rsidRPr="00CC5F52" w14:paraId="59F87190" w14:textId="77777777" w:rsidTr="00CC5F52">
        <w:trPr>
          <w:trHeight w:val="840"/>
        </w:trPr>
        <w:tc>
          <w:tcPr>
            <w:tcW w:w="1526" w:type="dxa"/>
            <w:vMerge/>
            <w:vAlign w:val="center"/>
          </w:tcPr>
          <w:p w14:paraId="45A0AB2D" w14:textId="77777777" w:rsidR="001D5383" w:rsidRPr="00CC5F52" w:rsidRDefault="001D5383" w:rsidP="004954DD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850" w:type="dxa"/>
          </w:tcPr>
          <w:p w14:paraId="3FD3B7F0" w14:textId="77777777" w:rsidR="001D5383" w:rsidRPr="00CC5F52" w:rsidRDefault="001D5383" w:rsidP="004954DD">
            <w:pPr>
              <w:jc w:val="center"/>
              <w:rPr>
                <w:rFonts w:cs="Arial"/>
                <w:b/>
                <w:lang w:val="en-US"/>
              </w:rPr>
            </w:pPr>
            <w:r w:rsidRPr="00CC5F52">
              <w:rPr>
                <w:rFonts w:cs="Arial"/>
                <w:b/>
                <w:lang w:val="en-US"/>
              </w:rPr>
              <w:t>2</w:t>
            </w:r>
          </w:p>
        </w:tc>
        <w:tc>
          <w:tcPr>
            <w:tcW w:w="3969" w:type="dxa"/>
          </w:tcPr>
          <w:p w14:paraId="38443CD1" w14:textId="77777777" w:rsidR="001D5383" w:rsidRPr="00CC5F52" w:rsidRDefault="001D5383" w:rsidP="004954DD">
            <w:pPr>
              <w:ind w:left="113"/>
              <w:rPr>
                <w:rFonts w:cs="Arial"/>
                <w:lang w:val="en-US"/>
              </w:rPr>
            </w:pPr>
          </w:p>
        </w:tc>
        <w:tc>
          <w:tcPr>
            <w:tcW w:w="2897" w:type="dxa"/>
          </w:tcPr>
          <w:p w14:paraId="2CDDF478" w14:textId="77777777" w:rsidR="001D5383" w:rsidRPr="00CC5F52" w:rsidRDefault="001D5383" w:rsidP="004954DD">
            <w:pPr>
              <w:ind w:left="113"/>
              <w:rPr>
                <w:rFonts w:cs="Arial"/>
                <w:lang w:val="en-US"/>
              </w:rPr>
            </w:pPr>
          </w:p>
        </w:tc>
      </w:tr>
    </w:tbl>
    <w:p w14:paraId="2B299694" w14:textId="77777777" w:rsidR="001D5383" w:rsidRPr="00CC5F52" w:rsidRDefault="001D5383" w:rsidP="001D5383">
      <w:pPr>
        <w:rPr>
          <w:rFonts w:cs="Arial"/>
        </w:rPr>
      </w:pPr>
    </w:p>
    <w:p w14:paraId="75826981" w14:textId="77777777" w:rsidR="001D5383" w:rsidRPr="00CC5F52" w:rsidRDefault="001D5383" w:rsidP="001D5383">
      <w:pPr>
        <w:rPr>
          <w:rFonts w:cs="Arial"/>
        </w:rPr>
      </w:pPr>
    </w:p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126"/>
        <w:gridCol w:w="2835"/>
        <w:gridCol w:w="2268"/>
      </w:tblGrid>
      <w:tr w:rsidR="001D5383" w:rsidRPr="00CC5F52" w14:paraId="2129C7CA" w14:textId="77777777" w:rsidTr="00651B4C">
        <w:tc>
          <w:tcPr>
            <w:tcW w:w="2553" w:type="dxa"/>
          </w:tcPr>
          <w:p w14:paraId="27166D7B" w14:textId="77777777" w:rsidR="001D5383" w:rsidRPr="00CC5F52" w:rsidRDefault="001D5383" w:rsidP="0085495E">
            <w:pPr>
              <w:rPr>
                <w:rFonts w:cs="Arial"/>
                <w:b/>
                <w:bCs/>
              </w:rPr>
            </w:pPr>
            <w:r w:rsidRPr="00CC5F52">
              <w:rPr>
                <w:rFonts w:cs="Arial"/>
                <w:b/>
                <w:bCs/>
              </w:rPr>
              <w:t>Research Supervisor</w:t>
            </w:r>
          </w:p>
        </w:tc>
        <w:tc>
          <w:tcPr>
            <w:tcW w:w="2126" w:type="dxa"/>
          </w:tcPr>
          <w:p w14:paraId="2272C5A7" w14:textId="77777777" w:rsidR="001D5383" w:rsidRPr="00CC5F52" w:rsidRDefault="001D5383" w:rsidP="0085495E">
            <w:pPr>
              <w:rPr>
                <w:rFonts w:cs="Arial"/>
                <w:b/>
                <w:bCs/>
              </w:rPr>
            </w:pPr>
            <w:r w:rsidRPr="00CC5F52">
              <w:rPr>
                <w:rFonts w:cs="Arial"/>
                <w:b/>
                <w:bCs/>
              </w:rPr>
              <w:t>Co-Supervisor*</w:t>
            </w:r>
          </w:p>
        </w:tc>
        <w:tc>
          <w:tcPr>
            <w:tcW w:w="2835" w:type="dxa"/>
          </w:tcPr>
          <w:p w14:paraId="28155376" w14:textId="3A2850E0" w:rsidR="001D5383" w:rsidRPr="00CC5F52" w:rsidRDefault="001D5383" w:rsidP="0085495E">
            <w:pPr>
              <w:rPr>
                <w:rFonts w:cs="Arial"/>
                <w:b/>
                <w:bCs/>
              </w:rPr>
            </w:pPr>
            <w:r w:rsidRPr="00CC5F52">
              <w:rPr>
                <w:rFonts w:cs="Arial"/>
                <w:b/>
                <w:bCs/>
              </w:rPr>
              <w:t xml:space="preserve">Head of </w:t>
            </w:r>
            <w:r w:rsidR="0085495E" w:rsidRPr="00CC5F52">
              <w:rPr>
                <w:rFonts w:cs="Arial"/>
                <w:b/>
                <w:bCs/>
              </w:rPr>
              <w:t xml:space="preserve">the </w:t>
            </w:r>
            <w:r w:rsidRPr="00CC5F52">
              <w:rPr>
                <w:rFonts w:cs="Arial"/>
                <w:b/>
                <w:bCs/>
              </w:rPr>
              <w:t>Department*</w:t>
            </w:r>
          </w:p>
        </w:tc>
        <w:tc>
          <w:tcPr>
            <w:tcW w:w="2268" w:type="dxa"/>
          </w:tcPr>
          <w:p w14:paraId="552FADC2" w14:textId="77777777" w:rsidR="001D5383" w:rsidRPr="00CC5F52" w:rsidRDefault="001D5383" w:rsidP="0085495E">
            <w:pPr>
              <w:rPr>
                <w:rFonts w:cs="Arial"/>
                <w:b/>
                <w:bCs/>
              </w:rPr>
            </w:pPr>
            <w:r w:rsidRPr="00CC5F52">
              <w:rPr>
                <w:rFonts w:cs="Arial"/>
                <w:b/>
                <w:bCs/>
              </w:rPr>
              <w:t xml:space="preserve">Dean of School </w:t>
            </w:r>
          </w:p>
        </w:tc>
      </w:tr>
    </w:tbl>
    <w:p w14:paraId="5AE261D4" w14:textId="77777777" w:rsidR="001D5383" w:rsidRPr="00CC5F52" w:rsidRDefault="001D5383" w:rsidP="001D5383">
      <w:pPr>
        <w:spacing w:after="0"/>
        <w:rPr>
          <w:rFonts w:cs="Arial"/>
          <w:i/>
          <w:iCs/>
          <w:sz w:val="8"/>
          <w:szCs w:val="8"/>
        </w:rPr>
      </w:pPr>
    </w:p>
    <w:p w14:paraId="34DED795" w14:textId="77777777" w:rsidR="006422F8" w:rsidRPr="00CC5F52" w:rsidRDefault="001D5383" w:rsidP="00F2430E">
      <w:pPr>
        <w:pBdr>
          <w:bottom w:val="single" w:sz="4" w:space="1" w:color="auto"/>
        </w:pBdr>
        <w:spacing w:after="0"/>
        <w:jc w:val="right"/>
        <w:rPr>
          <w:rFonts w:cs="Arial"/>
          <w:i/>
          <w:iCs/>
          <w:sz w:val="18"/>
          <w:szCs w:val="18"/>
        </w:rPr>
      </w:pPr>
      <w:r w:rsidRPr="00CC5F52">
        <w:rPr>
          <w:rFonts w:cs="Arial"/>
          <w:i/>
          <w:iCs/>
        </w:rPr>
        <w:t>*</w:t>
      </w:r>
      <w:r w:rsidRPr="00CC5F52">
        <w:rPr>
          <w:rFonts w:cs="Arial"/>
          <w:i/>
          <w:iCs/>
          <w:sz w:val="18"/>
          <w:szCs w:val="18"/>
        </w:rPr>
        <w:t>Strike out whichever is not applicable.</w:t>
      </w:r>
      <w:r w:rsidR="00147DF1" w:rsidRPr="00CC5F52">
        <w:rPr>
          <w:rFonts w:cs="Arial"/>
          <w:i/>
          <w:iCs/>
          <w:sz w:val="18"/>
          <w:szCs w:val="18"/>
        </w:rPr>
        <w:t xml:space="preserve"> </w:t>
      </w:r>
    </w:p>
    <w:p w14:paraId="39CFECDD" w14:textId="08E230A2" w:rsidR="001D5383" w:rsidRPr="00CC5F52" w:rsidRDefault="00A66306" w:rsidP="00F2430E">
      <w:pPr>
        <w:pBdr>
          <w:bottom w:val="single" w:sz="4" w:space="1" w:color="auto"/>
        </w:pBdr>
        <w:spacing w:after="0"/>
        <w:jc w:val="right"/>
        <w:rPr>
          <w:rFonts w:cs="Arial"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Please submit the </w:t>
      </w:r>
      <w:r w:rsidR="00F8722A">
        <w:rPr>
          <w:rFonts w:cs="Arial"/>
          <w:i/>
          <w:iCs/>
          <w:sz w:val="18"/>
          <w:szCs w:val="18"/>
        </w:rPr>
        <w:t xml:space="preserve">nomination </w:t>
      </w:r>
      <w:r>
        <w:rPr>
          <w:rFonts w:cs="Arial"/>
          <w:i/>
          <w:iCs/>
          <w:sz w:val="18"/>
          <w:szCs w:val="18"/>
        </w:rPr>
        <w:t>form with sign and date</w:t>
      </w:r>
      <w:r w:rsidR="009B69F8" w:rsidRPr="00CC5F52">
        <w:rPr>
          <w:rFonts w:cs="Arial"/>
          <w:i/>
          <w:iCs/>
          <w:sz w:val="18"/>
          <w:szCs w:val="18"/>
        </w:rPr>
        <w:t>.</w:t>
      </w:r>
    </w:p>
    <w:p w14:paraId="78BEB4DF" w14:textId="77777777" w:rsidR="001D5383" w:rsidRPr="00CC5F52" w:rsidRDefault="001D5383" w:rsidP="00F2430E">
      <w:pPr>
        <w:spacing w:after="0"/>
        <w:rPr>
          <w:rFonts w:cs="Arial"/>
        </w:rPr>
      </w:pPr>
      <w:r w:rsidRPr="00CC5F52">
        <w:rPr>
          <w:rFonts w:cs="Arial"/>
        </w:rPr>
        <w:t>Approvals</w:t>
      </w:r>
    </w:p>
    <w:p w14:paraId="24179FB8" w14:textId="32D6D701" w:rsidR="00410A4A" w:rsidRPr="00CC5F52" w:rsidRDefault="00410A4A" w:rsidP="001C0AA8">
      <w:pPr>
        <w:spacing w:after="0"/>
        <w:jc w:val="center"/>
        <w:rPr>
          <w:rFonts w:cs="Arial"/>
          <w:b/>
          <w:bCs/>
        </w:rPr>
      </w:pPr>
      <w:r w:rsidRPr="00CC5F52">
        <w:rPr>
          <w:rFonts w:cs="Arial"/>
          <w:b/>
          <w:bCs/>
        </w:rPr>
        <w:t>Selected Members of RAC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7"/>
        <w:gridCol w:w="3929"/>
      </w:tblGrid>
      <w:tr w:rsidR="00FE127F" w:rsidRPr="00CC5F52" w14:paraId="748D99B8" w14:textId="77777777" w:rsidTr="00F96EE4">
        <w:trPr>
          <w:jc w:val="center"/>
        </w:trPr>
        <w:tc>
          <w:tcPr>
            <w:tcW w:w="857" w:type="dxa"/>
          </w:tcPr>
          <w:p w14:paraId="71A0C109" w14:textId="08AD4B6B" w:rsidR="00FE127F" w:rsidRPr="00CC5F52" w:rsidRDefault="00FE127F" w:rsidP="001D5383">
            <w:pPr>
              <w:rPr>
                <w:rFonts w:cs="Arial"/>
                <w:b/>
                <w:bCs/>
              </w:rPr>
            </w:pPr>
            <w:r w:rsidRPr="00CC5F52">
              <w:rPr>
                <w:rFonts w:cs="Arial"/>
                <w:b/>
                <w:bCs/>
              </w:rPr>
              <w:t>S. No.</w:t>
            </w:r>
          </w:p>
        </w:tc>
        <w:tc>
          <w:tcPr>
            <w:tcW w:w="3929" w:type="dxa"/>
          </w:tcPr>
          <w:p w14:paraId="3F1A71D4" w14:textId="3BA58CFD" w:rsidR="00FE127F" w:rsidRPr="00CC5F52" w:rsidRDefault="00FE127F" w:rsidP="001D5383">
            <w:pPr>
              <w:rPr>
                <w:rFonts w:cs="Arial"/>
                <w:b/>
                <w:bCs/>
              </w:rPr>
            </w:pPr>
            <w:r w:rsidRPr="00CC5F52">
              <w:rPr>
                <w:rFonts w:cs="Arial"/>
                <w:b/>
                <w:bCs/>
              </w:rPr>
              <w:t>Name of the Nominee Selected</w:t>
            </w:r>
          </w:p>
        </w:tc>
      </w:tr>
      <w:tr w:rsidR="00FE127F" w:rsidRPr="00CC5F52" w14:paraId="1691DDE3" w14:textId="77777777" w:rsidTr="00F96EE4">
        <w:trPr>
          <w:trHeight w:val="624"/>
          <w:jc w:val="center"/>
        </w:trPr>
        <w:tc>
          <w:tcPr>
            <w:tcW w:w="857" w:type="dxa"/>
          </w:tcPr>
          <w:p w14:paraId="774F2186" w14:textId="77777777" w:rsidR="00FE127F" w:rsidRPr="00CC5F52" w:rsidRDefault="00FE127F" w:rsidP="001D5383">
            <w:pPr>
              <w:rPr>
                <w:rFonts w:cs="Arial"/>
              </w:rPr>
            </w:pPr>
          </w:p>
        </w:tc>
        <w:tc>
          <w:tcPr>
            <w:tcW w:w="3929" w:type="dxa"/>
          </w:tcPr>
          <w:p w14:paraId="31C61149" w14:textId="77777777" w:rsidR="00FE127F" w:rsidRPr="00CC5F52" w:rsidRDefault="00FE127F" w:rsidP="001D5383">
            <w:pPr>
              <w:rPr>
                <w:rFonts w:cs="Arial"/>
              </w:rPr>
            </w:pPr>
          </w:p>
        </w:tc>
      </w:tr>
      <w:tr w:rsidR="00FE127F" w:rsidRPr="00CC5F52" w14:paraId="62F4FC37" w14:textId="77777777" w:rsidTr="00F96EE4">
        <w:trPr>
          <w:trHeight w:val="624"/>
          <w:jc w:val="center"/>
        </w:trPr>
        <w:tc>
          <w:tcPr>
            <w:tcW w:w="857" w:type="dxa"/>
          </w:tcPr>
          <w:p w14:paraId="2D945473" w14:textId="77777777" w:rsidR="00FE127F" w:rsidRPr="00CC5F52" w:rsidRDefault="00FE127F" w:rsidP="001D5383">
            <w:pPr>
              <w:rPr>
                <w:rFonts w:cs="Arial"/>
              </w:rPr>
            </w:pPr>
          </w:p>
        </w:tc>
        <w:tc>
          <w:tcPr>
            <w:tcW w:w="3929" w:type="dxa"/>
          </w:tcPr>
          <w:p w14:paraId="2E7894E6" w14:textId="77777777" w:rsidR="00FE127F" w:rsidRPr="00CC5F52" w:rsidRDefault="00FE127F" w:rsidP="001D5383">
            <w:pPr>
              <w:rPr>
                <w:rFonts w:cs="Arial"/>
              </w:rPr>
            </w:pPr>
          </w:p>
        </w:tc>
      </w:tr>
    </w:tbl>
    <w:p w14:paraId="472DC001" w14:textId="77777777" w:rsidR="001D5383" w:rsidRPr="00CC5F52" w:rsidRDefault="001D5383" w:rsidP="001D5383">
      <w:pPr>
        <w:spacing w:after="0"/>
        <w:rPr>
          <w:rFonts w:cs="Arial"/>
          <w:sz w:val="20"/>
          <w:szCs w:val="20"/>
        </w:rPr>
      </w:pPr>
    </w:p>
    <w:p w14:paraId="45FAE241" w14:textId="77777777" w:rsidR="001D5383" w:rsidRPr="00CC5F52" w:rsidRDefault="001D5383" w:rsidP="001D5383">
      <w:pPr>
        <w:spacing w:after="0"/>
        <w:rPr>
          <w:rFonts w:cs="Arial"/>
          <w:sz w:val="20"/>
          <w:szCs w:val="20"/>
        </w:rPr>
      </w:pPr>
    </w:p>
    <w:p w14:paraId="6A730302" w14:textId="77777777" w:rsidR="00F2430E" w:rsidRPr="00CC5F52" w:rsidRDefault="00F2430E" w:rsidP="001D5383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D5383" w:rsidRPr="00CC5F52" w14:paraId="39C79543" w14:textId="77777777" w:rsidTr="004954DD">
        <w:trPr>
          <w:jc w:val="center"/>
        </w:trPr>
        <w:tc>
          <w:tcPr>
            <w:tcW w:w="3080" w:type="dxa"/>
          </w:tcPr>
          <w:p w14:paraId="44C6A683" w14:textId="77777777" w:rsidR="001D5383" w:rsidRPr="00CC5F52" w:rsidRDefault="001D5383" w:rsidP="004954DD">
            <w:pPr>
              <w:jc w:val="both"/>
              <w:rPr>
                <w:rFonts w:cs="Arial"/>
                <w:b/>
                <w:bCs/>
              </w:rPr>
            </w:pPr>
            <w:r w:rsidRPr="00CC5F52">
              <w:rPr>
                <w:rFonts w:cs="Arial"/>
                <w:b/>
                <w:bCs/>
              </w:rPr>
              <w:t>Associate Dean, Research</w:t>
            </w:r>
          </w:p>
        </w:tc>
        <w:tc>
          <w:tcPr>
            <w:tcW w:w="3081" w:type="dxa"/>
          </w:tcPr>
          <w:p w14:paraId="13EED3B2" w14:textId="77777777" w:rsidR="001D5383" w:rsidRPr="00CC5F52" w:rsidRDefault="001D5383" w:rsidP="004954DD">
            <w:pPr>
              <w:jc w:val="center"/>
              <w:rPr>
                <w:rFonts w:cs="Arial"/>
                <w:b/>
                <w:bCs/>
              </w:rPr>
            </w:pPr>
            <w:r w:rsidRPr="00CC5F52">
              <w:rPr>
                <w:rFonts w:cs="Arial"/>
                <w:b/>
                <w:bCs/>
              </w:rPr>
              <w:t>Registrar</w:t>
            </w:r>
          </w:p>
        </w:tc>
        <w:tc>
          <w:tcPr>
            <w:tcW w:w="3081" w:type="dxa"/>
          </w:tcPr>
          <w:p w14:paraId="4C3C20EA" w14:textId="77777777" w:rsidR="001D5383" w:rsidRPr="00CC5F52" w:rsidRDefault="001D5383" w:rsidP="004954DD">
            <w:pPr>
              <w:jc w:val="right"/>
              <w:rPr>
                <w:rFonts w:cs="Arial"/>
                <w:b/>
                <w:bCs/>
              </w:rPr>
            </w:pPr>
            <w:r w:rsidRPr="00CC5F52">
              <w:rPr>
                <w:rFonts w:cs="Arial"/>
                <w:b/>
                <w:bCs/>
              </w:rPr>
              <w:t>Vice-Chancellor</w:t>
            </w:r>
          </w:p>
        </w:tc>
      </w:tr>
    </w:tbl>
    <w:p w14:paraId="5927DF3B" w14:textId="77777777" w:rsidR="001D5383" w:rsidRPr="00F2430E" w:rsidRDefault="001D5383" w:rsidP="00ED560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sectPr w:rsidR="001D5383" w:rsidRPr="00F2430E" w:rsidSect="00CC5F52">
      <w:headerReference w:type="default" r:id="rId8"/>
      <w:pgSz w:w="11906" w:h="16838"/>
      <w:pgMar w:top="1440" w:right="1440" w:bottom="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0F373" w14:textId="77777777" w:rsidR="00B116D9" w:rsidRDefault="00B116D9" w:rsidP="002457CE">
      <w:pPr>
        <w:spacing w:after="0" w:line="240" w:lineRule="auto"/>
      </w:pPr>
      <w:r>
        <w:separator/>
      </w:r>
    </w:p>
  </w:endnote>
  <w:endnote w:type="continuationSeparator" w:id="0">
    <w:p w14:paraId="042559E4" w14:textId="77777777" w:rsidR="00B116D9" w:rsidRDefault="00B116D9" w:rsidP="0024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8842" w14:textId="77777777" w:rsidR="00B116D9" w:rsidRDefault="00B116D9" w:rsidP="002457CE">
      <w:pPr>
        <w:spacing w:after="0" w:line="240" w:lineRule="auto"/>
      </w:pPr>
      <w:r>
        <w:separator/>
      </w:r>
    </w:p>
  </w:footnote>
  <w:footnote w:type="continuationSeparator" w:id="0">
    <w:p w14:paraId="59DA9CE0" w14:textId="77777777" w:rsidR="00B116D9" w:rsidRDefault="00B116D9" w:rsidP="0024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A18E" w14:textId="77777777" w:rsidR="002457CE" w:rsidRPr="00C6745D" w:rsidRDefault="002457CE" w:rsidP="002457CE">
    <w:pPr>
      <w:pStyle w:val="Header"/>
    </w:pPr>
    <w:r w:rsidRPr="00C6745D">
      <w:rPr>
        <w:noProof/>
        <w:lang w:eastAsia="en-IN"/>
      </w:rPr>
      <w:drawing>
        <wp:inline distT="0" distB="0" distL="0" distR="0" wp14:anchorId="1548F6EA" wp14:editId="2B3538AA">
          <wp:extent cx="4872986" cy="9462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2574" cy="969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2A623" w14:textId="77777777" w:rsidR="002457CE" w:rsidRPr="002457CE" w:rsidRDefault="002457CE" w:rsidP="002457CE">
    <w:pPr>
      <w:pStyle w:val="Header"/>
      <w:pBdr>
        <w:bottom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E649C"/>
    <w:multiLevelType w:val="hybridMultilevel"/>
    <w:tmpl w:val="1C92587A"/>
    <w:lvl w:ilvl="0" w:tplc="811C77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F456F"/>
    <w:multiLevelType w:val="hybridMultilevel"/>
    <w:tmpl w:val="1E1A1B9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9278C7"/>
    <w:multiLevelType w:val="hybridMultilevel"/>
    <w:tmpl w:val="33720EFC"/>
    <w:lvl w:ilvl="0" w:tplc="B2EEE9C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B057DE"/>
    <w:multiLevelType w:val="hybridMultilevel"/>
    <w:tmpl w:val="351CFB2E"/>
    <w:lvl w:ilvl="0" w:tplc="83C22CDA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A2F20"/>
    <w:multiLevelType w:val="hybridMultilevel"/>
    <w:tmpl w:val="DF6A6F20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C16C94"/>
    <w:multiLevelType w:val="hybridMultilevel"/>
    <w:tmpl w:val="66868840"/>
    <w:lvl w:ilvl="0" w:tplc="811C77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E15197"/>
    <w:multiLevelType w:val="hybridMultilevel"/>
    <w:tmpl w:val="CB6811B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7CE"/>
    <w:rsid w:val="0000584A"/>
    <w:rsid w:val="0002398C"/>
    <w:rsid w:val="00046CCA"/>
    <w:rsid w:val="00062A30"/>
    <w:rsid w:val="00063F51"/>
    <w:rsid w:val="000722B6"/>
    <w:rsid w:val="00074421"/>
    <w:rsid w:val="000854D8"/>
    <w:rsid w:val="00095B79"/>
    <w:rsid w:val="000D0D41"/>
    <w:rsid w:val="000D7ECE"/>
    <w:rsid w:val="000F3DEC"/>
    <w:rsid w:val="000F73BE"/>
    <w:rsid w:val="00122752"/>
    <w:rsid w:val="00124A3E"/>
    <w:rsid w:val="00147DF1"/>
    <w:rsid w:val="00161FD4"/>
    <w:rsid w:val="001746C3"/>
    <w:rsid w:val="00195A7A"/>
    <w:rsid w:val="00197BC4"/>
    <w:rsid w:val="001B2C6C"/>
    <w:rsid w:val="001C0AA8"/>
    <w:rsid w:val="001D314A"/>
    <w:rsid w:val="001D445F"/>
    <w:rsid w:val="001D5383"/>
    <w:rsid w:val="001E5834"/>
    <w:rsid w:val="001F7888"/>
    <w:rsid w:val="00204B75"/>
    <w:rsid w:val="0020572A"/>
    <w:rsid w:val="0022039B"/>
    <w:rsid w:val="00222481"/>
    <w:rsid w:val="00225998"/>
    <w:rsid w:val="002457CE"/>
    <w:rsid w:val="00265BDD"/>
    <w:rsid w:val="00270DD0"/>
    <w:rsid w:val="00283132"/>
    <w:rsid w:val="002B3571"/>
    <w:rsid w:val="002B62C5"/>
    <w:rsid w:val="002B7FB8"/>
    <w:rsid w:val="002D24E9"/>
    <w:rsid w:val="00302708"/>
    <w:rsid w:val="00314421"/>
    <w:rsid w:val="003208AB"/>
    <w:rsid w:val="00331603"/>
    <w:rsid w:val="00341952"/>
    <w:rsid w:val="0036595D"/>
    <w:rsid w:val="00370BCE"/>
    <w:rsid w:val="003769C5"/>
    <w:rsid w:val="00381A1B"/>
    <w:rsid w:val="00390538"/>
    <w:rsid w:val="003926F4"/>
    <w:rsid w:val="003B3A90"/>
    <w:rsid w:val="003B7128"/>
    <w:rsid w:val="003B71A6"/>
    <w:rsid w:val="003C04F2"/>
    <w:rsid w:val="003E1D30"/>
    <w:rsid w:val="003E4193"/>
    <w:rsid w:val="0040098F"/>
    <w:rsid w:val="00410A4A"/>
    <w:rsid w:val="00460FE1"/>
    <w:rsid w:val="00482617"/>
    <w:rsid w:val="00493B4C"/>
    <w:rsid w:val="0049468F"/>
    <w:rsid w:val="004A5409"/>
    <w:rsid w:val="004E03AE"/>
    <w:rsid w:val="00503AE1"/>
    <w:rsid w:val="0054006E"/>
    <w:rsid w:val="005534B9"/>
    <w:rsid w:val="005673B2"/>
    <w:rsid w:val="0057214C"/>
    <w:rsid w:val="005A7FF2"/>
    <w:rsid w:val="005B2CB5"/>
    <w:rsid w:val="005C2C44"/>
    <w:rsid w:val="005C43EB"/>
    <w:rsid w:val="005C58AA"/>
    <w:rsid w:val="005D605C"/>
    <w:rsid w:val="005F37FC"/>
    <w:rsid w:val="006002D9"/>
    <w:rsid w:val="006245D4"/>
    <w:rsid w:val="00624A13"/>
    <w:rsid w:val="0062713D"/>
    <w:rsid w:val="006422F8"/>
    <w:rsid w:val="0065010A"/>
    <w:rsid w:val="00651B4C"/>
    <w:rsid w:val="006544D2"/>
    <w:rsid w:val="006B1594"/>
    <w:rsid w:val="006D0CEF"/>
    <w:rsid w:val="00701500"/>
    <w:rsid w:val="007021F6"/>
    <w:rsid w:val="007129C9"/>
    <w:rsid w:val="00717700"/>
    <w:rsid w:val="00744F73"/>
    <w:rsid w:val="007716BF"/>
    <w:rsid w:val="007C5356"/>
    <w:rsid w:val="007F5D75"/>
    <w:rsid w:val="0085495E"/>
    <w:rsid w:val="00877014"/>
    <w:rsid w:val="008E3FCE"/>
    <w:rsid w:val="008E7261"/>
    <w:rsid w:val="00901AA4"/>
    <w:rsid w:val="0090279E"/>
    <w:rsid w:val="00906829"/>
    <w:rsid w:val="009214EE"/>
    <w:rsid w:val="009273C0"/>
    <w:rsid w:val="009423EA"/>
    <w:rsid w:val="00953F4E"/>
    <w:rsid w:val="00964096"/>
    <w:rsid w:val="00983017"/>
    <w:rsid w:val="00995551"/>
    <w:rsid w:val="00996C68"/>
    <w:rsid w:val="009B69F8"/>
    <w:rsid w:val="009E6387"/>
    <w:rsid w:val="00A23AD1"/>
    <w:rsid w:val="00A24446"/>
    <w:rsid w:val="00A27342"/>
    <w:rsid w:val="00A3125A"/>
    <w:rsid w:val="00A35406"/>
    <w:rsid w:val="00A36774"/>
    <w:rsid w:val="00A62934"/>
    <w:rsid w:val="00A66306"/>
    <w:rsid w:val="00A860E3"/>
    <w:rsid w:val="00AA044E"/>
    <w:rsid w:val="00AA5AD7"/>
    <w:rsid w:val="00AB78E3"/>
    <w:rsid w:val="00AD32CF"/>
    <w:rsid w:val="00AD7FCA"/>
    <w:rsid w:val="00B116D9"/>
    <w:rsid w:val="00B2185E"/>
    <w:rsid w:val="00B23815"/>
    <w:rsid w:val="00B42828"/>
    <w:rsid w:val="00B440A8"/>
    <w:rsid w:val="00B8296E"/>
    <w:rsid w:val="00B9120A"/>
    <w:rsid w:val="00B920F3"/>
    <w:rsid w:val="00B921FE"/>
    <w:rsid w:val="00B97D87"/>
    <w:rsid w:val="00BB2E04"/>
    <w:rsid w:val="00BC3FE1"/>
    <w:rsid w:val="00BC57DE"/>
    <w:rsid w:val="00BC5AC0"/>
    <w:rsid w:val="00BF51D9"/>
    <w:rsid w:val="00BF6915"/>
    <w:rsid w:val="00C17CD5"/>
    <w:rsid w:val="00C41526"/>
    <w:rsid w:val="00C45A67"/>
    <w:rsid w:val="00C739E6"/>
    <w:rsid w:val="00C75F72"/>
    <w:rsid w:val="00C81607"/>
    <w:rsid w:val="00CB2FD4"/>
    <w:rsid w:val="00CC5F52"/>
    <w:rsid w:val="00CE0073"/>
    <w:rsid w:val="00CE65B6"/>
    <w:rsid w:val="00CF07D8"/>
    <w:rsid w:val="00D0164A"/>
    <w:rsid w:val="00D07355"/>
    <w:rsid w:val="00D6332E"/>
    <w:rsid w:val="00D70D9B"/>
    <w:rsid w:val="00DA3552"/>
    <w:rsid w:val="00DC435F"/>
    <w:rsid w:val="00E00230"/>
    <w:rsid w:val="00E02BD4"/>
    <w:rsid w:val="00E115B2"/>
    <w:rsid w:val="00E125D9"/>
    <w:rsid w:val="00E235D6"/>
    <w:rsid w:val="00E27DDD"/>
    <w:rsid w:val="00E5616F"/>
    <w:rsid w:val="00E65641"/>
    <w:rsid w:val="00E671C8"/>
    <w:rsid w:val="00E91E74"/>
    <w:rsid w:val="00EB438B"/>
    <w:rsid w:val="00EC28AD"/>
    <w:rsid w:val="00ED560A"/>
    <w:rsid w:val="00F14652"/>
    <w:rsid w:val="00F2430E"/>
    <w:rsid w:val="00F253B7"/>
    <w:rsid w:val="00F62229"/>
    <w:rsid w:val="00F846E8"/>
    <w:rsid w:val="00F8722A"/>
    <w:rsid w:val="00F92697"/>
    <w:rsid w:val="00F96EE4"/>
    <w:rsid w:val="00FD5FCE"/>
    <w:rsid w:val="00FD7EC8"/>
    <w:rsid w:val="00FE127F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C2CE6"/>
  <w15:docId w15:val="{A5CE7610-BCFF-4476-A930-DA233012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7CE"/>
  </w:style>
  <w:style w:type="paragraph" w:styleId="Heading1">
    <w:name w:val="heading 1"/>
    <w:basedOn w:val="Normal"/>
    <w:next w:val="Normal"/>
    <w:link w:val="Heading1Char"/>
    <w:uiPriority w:val="9"/>
    <w:qFormat/>
    <w:rsid w:val="0024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7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7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7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7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7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7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7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7C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7C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7CE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7CE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7CE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7CE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7CE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7CE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7CE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45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7C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7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7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4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7C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45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7CE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457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7C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7CE"/>
    <w:rPr>
      <w:lang w:val="en-US"/>
    </w:rPr>
  </w:style>
  <w:style w:type="table" w:styleId="TableGrid">
    <w:name w:val="Table Grid"/>
    <w:basedOn w:val="TableNormal"/>
    <w:uiPriority w:val="39"/>
    <w:rsid w:val="0024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0300-F1D6-46B2-BCE6-A9166800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Nagarajaprakash Ramamurthy</dc:creator>
  <cp:keywords/>
  <dc:description/>
  <cp:lastModifiedBy>ADMIN</cp:lastModifiedBy>
  <cp:revision>372</cp:revision>
  <cp:lastPrinted>2024-12-31T06:53:00Z</cp:lastPrinted>
  <dcterms:created xsi:type="dcterms:W3CDTF">2024-03-11T18:34:00Z</dcterms:created>
  <dcterms:modified xsi:type="dcterms:W3CDTF">2024-12-31T07:01:00Z</dcterms:modified>
</cp:coreProperties>
</file>